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10" w:rsidRPr="00975410" w:rsidRDefault="00973EF6" w:rsidP="00975410">
      <w:pPr>
        <w:pStyle w:val="Heading1"/>
        <w:rPr>
          <w:b/>
          <w:szCs w:val="24"/>
        </w:rPr>
      </w:pPr>
      <w:bookmarkStart w:id="0" w:name="_GoBack"/>
      <w:bookmarkEnd w:id="0"/>
      <w:r>
        <w:rPr>
          <w:b/>
          <w:noProof/>
          <w:szCs w:val="24"/>
          <w:lang w:val="en-IE" w:eastAsia="en-IE"/>
        </w:rPr>
        <w:drawing>
          <wp:anchor distT="0" distB="0" distL="114300" distR="114300" simplePos="0" relativeHeight="251657728" behindDoc="0" locked="0" layoutInCell="0" allowOverlap="1">
            <wp:simplePos x="0" y="0"/>
            <wp:positionH relativeFrom="column">
              <wp:posOffset>2426970</wp:posOffset>
            </wp:positionH>
            <wp:positionV relativeFrom="paragraph">
              <wp:posOffset>-879475</wp:posOffset>
            </wp:positionV>
            <wp:extent cx="681355" cy="1097280"/>
            <wp:effectExtent l="19050" t="0" r="4445" b="0"/>
            <wp:wrapTopAndBottom/>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6" cstate="print"/>
                    <a:srcRect/>
                    <a:stretch>
                      <a:fillRect/>
                    </a:stretch>
                  </pic:blipFill>
                  <pic:spPr bwMode="auto">
                    <a:xfrm>
                      <a:off x="0" y="0"/>
                      <a:ext cx="681355" cy="1097280"/>
                    </a:xfrm>
                    <a:prstGeom prst="rect">
                      <a:avLst/>
                    </a:prstGeom>
                    <a:noFill/>
                    <a:ln w="9525">
                      <a:noFill/>
                      <a:miter lim="800000"/>
                      <a:headEnd/>
                      <a:tailEnd/>
                    </a:ln>
                  </pic:spPr>
                </pic:pic>
              </a:graphicData>
            </a:graphic>
          </wp:anchor>
        </w:drawing>
      </w:r>
      <w:r w:rsidR="00975410" w:rsidRPr="00975410">
        <w:rPr>
          <w:b/>
          <w:szCs w:val="24"/>
        </w:rPr>
        <w:t>Fionnbarra Naofa B.N.S.,</w:t>
      </w:r>
    </w:p>
    <w:p w:rsidR="00D66EB4" w:rsidRPr="00975410" w:rsidRDefault="00D66EB4" w:rsidP="00975410">
      <w:pPr>
        <w:pStyle w:val="Heading2"/>
        <w:rPr>
          <w:szCs w:val="24"/>
        </w:rPr>
      </w:pPr>
      <w:r w:rsidRPr="00975410">
        <w:rPr>
          <w:szCs w:val="24"/>
        </w:rPr>
        <w:t>C</w:t>
      </w:r>
      <w:r w:rsidR="00975410" w:rsidRPr="00975410">
        <w:rPr>
          <w:szCs w:val="24"/>
        </w:rPr>
        <w:t>abra West,</w:t>
      </w:r>
    </w:p>
    <w:p w:rsidR="00975410" w:rsidRDefault="00975410" w:rsidP="00975410">
      <w:pPr>
        <w:jc w:val="center"/>
        <w:rPr>
          <w:rFonts w:ascii="Bookman Old Style" w:hAnsi="Bookman Old Style"/>
          <w:b/>
          <w:color w:val="000080"/>
          <w:sz w:val="24"/>
          <w:szCs w:val="24"/>
        </w:rPr>
      </w:pPr>
      <w:smartTag w:uri="urn:schemas-microsoft-com:office:smarttags" w:element="place">
        <w:smartTag w:uri="urn:schemas-microsoft-com:office:smarttags" w:element="City">
          <w:r w:rsidRPr="00975410">
            <w:rPr>
              <w:rFonts w:ascii="Bookman Old Style" w:hAnsi="Bookman Old Style"/>
              <w:b/>
              <w:color w:val="000080"/>
              <w:sz w:val="24"/>
              <w:szCs w:val="24"/>
            </w:rPr>
            <w:t>Dublin</w:t>
          </w:r>
        </w:smartTag>
      </w:smartTag>
      <w:r w:rsidRPr="00975410">
        <w:rPr>
          <w:rFonts w:ascii="Bookman Old Style" w:hAnsi="Bookman Old Style"/>
          <w:b/>
          <w:color w:val="000080"/>
          <w:sz w:val="24"/>
          <w:szCs w:val="24"/>
        </w:rPr>
        <w:t xml:space="preserve"> 7.</w:t>
      </w:r>
    </w:p>
    <w:p w:rsidR="00D66EB4" w:rsidRDefault="00D66EB4" w:rsidP="00E411A5">
      <w:pPr>
        <w:pStyle w:val="Heading2"/>
        <w:rPr>
          <w:sz w:val="32"/>
          <w:szCs w:val="32"/>
        </w:rPr>
      </w:pPr>
    </w:p>
    <w:p w:rsidR="00E411A5" w:rsidRPr="005246DC" w:rsidRDefault="00E411A5" w:rsidP="00E411A5">
      <w:pPr>
        <w:pStyle w:val="Heading3"/>
        <w:rPr>
          <w:sz w:val="28"/>
          <w:szCs w:val="28"/>
        </w:rPr>
      </w:pPr>
      <w:r w:rsidRPr="005246DC">
        <w:rPr>
          <w:sz w:val="28"/>
          <w:szCs w:val="28"/>
        </w:rPr>
        <w:t xml:space="preserve">Addendum to School safety statement for </w:t>
      </w:r>
      <w:proofErr w:type="spellStart"/>
      <w:r w:rsidRPr="005246DC">
        <w:rPr>
          <w:sz w:val="28"/>
          <w:szCs w:val="28"/>
        </w:rPr>
        <w:t>Covid</w:t>
      </w:r>
      <w:proofErr w:type="spellEnd"/>
      <w:r w:rsidRPr="005246DC">
        <w:rPr>
          <w:sz w:val="28"/>
          <w:szCs w:val="28"/>
        </w:rPr>
        <w:t xml:space="preserve"> 19 procedures before returning to school</w:t>
      </w:r>
    </w:p>
    <w:p w:rsidR="00D66EB4" w:rsidRDefault="00D66EB4"/>
    <w:p w:rsidR="00E411A5" w:rsidRDefault="00E411A5"/>
    <w:p w:rsidR="00E411A5" w:rsidRDefault="00E411A5" w:rsidP="00E411A5">
      <w:pPr>
        <w:rPr>
          <w:sz w:val="36"/>
          <w:szCs w:val="36"/>
        </w:rPr>
      </w:pPr>
      <w:r>
        <w:rPr>
          <w:sz w:val="36"/>
          <w:szCs w:val="36"/>
        </w:rPr>
        <w:t>Rationale</w:t>
      </w:r>
    </w:p>
    <w:p w:rsidR="00E411A5" w:rsidRDefault="00E411A5" w:rsidP="00E411A5">
      <w:pPr>
        <w:rPr>
          <w:sz w:val="36"/>
          <w:szCs w:val="36"/>
        </w:rPr>
      </w:pPr>
    </w:p>
    <w:p w:rsidR="00E411A5" w:rsidRPr="00EE5AC8" w:rsidRDefault="00E411A5" w:rsidP="00E411A5">
      <w:pPr>
        <w:rPr>
          <w:sz w:val="28"/>
          <w:szCs w:val="28"/>
        </w:rPr>
      </w:pPr>
      <w:r w:rsidRPr="00EE5AC8">
        <w:rPr>
          <w:sz w:val="28"/>
          <w:szCs w:val="28"/>
        </w:rPr>
        <w:t>This addendum to the School safet</w:t>
      </w:r>
      <w:r w:rsidR="001B59C1">
        <w:rPr>
          <w:sz w:val="28"/>
          <w:szCs w:val="28"/>
        </w:rPr>
        <w:t xml:space="preserve">y statement was devised in September </w:t>
      </w:r>
      <w:r w:rsidRPr="00EE5AC8">
        <w:rPr>
          <w:sz w:val="28"/>
          <w:szCs w:val="28"/>
        </w:rPr>
        <w:t xml:space="preserve">2020 as a response to the current </w:t>
      </w:r>
      <w:proofErr w:type="spellStart"/>
      <w:r w:rsidRPr="00EE5AC8">
        <w:rPr>
          <w:sz w:val="28"/>
          <w:szCs w:val="28"/>
        </w:rPr>
        <w:t>Covid</w:t>
      </w:r>
      <w:proofErr w:type="spellEnd"/>
      <w:r w:rsidRPr="00EE5AC8">
        <w:rPr>
          <w:sz w:val="28"/>
          <w:szCs w:val="28"/>
        </w:rPr>
        <w:t xml:space="preserve"> 19 pandemic.</w:t>
      </w:r>
      <w:r w:rsidR="00BA6D78">
        <w:rPr>
          <w:sz w:val="28"/>
          <w:szCs w:val="28"/>
        </w:rPr>
        <w:t xml:space="preserve"> The protocols from the school’s COVID 19 response plan are detailed</w:t>
      </w:r>
      <w:r w:rsidRPr="00EE5AC8">
        <w:rPr>
          <w:sz w:val="28"/>
          <w:szCs w:val="28"/>
        </w:rPr>
        <w:t xml:space="preserve"> It references</w:t>
      </w:r>
      <w:r w:rsidR="00EE5AC8">
        <w:rPr>
          <w:sz w:val="28"/>
          <w:szCs w:val="28"/>
        </w:rPr>
        <w:t>:-</w:t>
      </w:r>
    </w:p>
    <w:p w:rsidR="00E411A5" w:rsidRPr="00EE5AC8" w:rsidRDefault="00E411A5" w:rsidP="00E411A5">
      <w:pPr>
        <w:pStyle w:val="ListParagraph"/>
        <w:numPr>
          <w:ilvl w:val="0"/>
          <w:numId w:val="3"/>
        </w:numPr>
        <w:rPr>
          <w:b/>
          <w:sz w:val="28"/>
          <w:szCs w:val="28"/>
        </w:rPr>
      </w:pPr>
      <w:r w:rsidRPr="00EE5AC8">
        <w:rPr>
          <w:b/>
          <w:sz w:val="28"/>
          <w:szCs w:val="28"/>
        </w:rPr>
        <w:t>Circular 0024/2020</w:t>
      </w:r>
    </w:p>
    <w:p w:rsidR="00E411A5" w:rsidRPr="00EE5AC8" w:rsidRDefault="00E411A5" w:rsidP="00E411A5">
      <w:pPr>
        <w:pStyle w:val="ListParagraph"/>
        <w:numPr>
          <w:ilvl w:val="0"/>
          <w:numId w:val="3"/>
        </w:numPr>
        <w:rPr>
          <w:b/>
          <w:sz w:val="28"/>
          <w:szCs w:val="28"/>
        </w:rPr>
      </w:pPr>
      <w:r w:rsidRPr="00EE5AC8">
        <w:rPr>
          <w:b/>
          <w:sz w:val="28"/>
          <w:szCs w:val="28"/>
        </w:rPr>
        <w:t>“Key employment concerns as schools consider Re-opening”</w:t>
      </w:r>
    </w:p>
    <w:p w:rsidR="00E411A5" w:rsidRDefault="00E411A5" w:rsidP="00E411A5">
      <w:pPr>
        <w:pStyle w:val="ListParagraph"/>
        <w:numPr>
          <w:ilvl w:val="0"/>
          <w:numId w:val="3"/>
        </w:numPr>
        <w:rPr>
          <w:b/>
          <w:sz w:val="28"/>
          <w:szCs w:val="28"/>
        </w:rPr>
      </w:pPr>
      <w:r w:rsidRPr="00EE5AC8">
        <w:rPr>
          <w:b/>
          <w:sz w:val="28"/>
          <w:szCs w:val="28"/>
        </w:rPr>
        <w:t>“Return to work safety Protocol” gov.ie</w:t>
      </w:r>
    </w:p>
    <w:p w:rsidR="00EE5AC8" w:rsidRPr="00EE5AC8" w:rsidRDefault="00EE5AC8" w:rsidP="000D5E1C">
      <w:pPr>
        <w:pStyle w:val="ListParagraph"/>
        <w:rPr>
          <w:b/>
          <w:sz w:val="28"/>
          <w:szCs w:val="28"/>
        </w:rPr>
      </w:pPr>
    </w:p>
    <w:p w:rsidR="00E411A5" w:rsidRPr="002E59F7" w:rsidRDefault="00431997" w:rsidP="00E411A5">
      <w:pPr>
        <w:rPr>
          <w:sz w:val="28"/>
          <w:szCs w:val="28"/>
        </w:rPr>
      </w:pPr>
      <w:r>
        <w:rPr>
          <w:sz w:val="28"/>
          <w:szCs w:val="28"/>
        </w:rPr>
        <w:t xml:space="preserve">This will form part of </w:t>
      </w:r>
      <w:proofErr w:type="gramStart"/>
      <w:r>
        <w:rPr>
          <w:sz w:val="28"/>
          <w:szCs w:val="28"/>
        </w:rPr>
        <w:t xml:space="preserve">our </w:t>
      </w:r>
      <w:r w:rsidR="00E411A5" w:rsidRPr="00EE5AC8">
        <w:rPr>
          <w:sz w:val="28"/>
          <w:szCs w:val="28"/>
        </w:rPr>
        <w:t xml:space="preserve"> </w:t>
      </w:r>
      <w:proofErr w:type="spellStart"/>
      <w:r w:rsidR="00E411A5" w:rsidRPr="00EE5AC8">
        <w:rPr>
          <w:sz w:val="28"/>
          <w:szCs w:val="28"/>
        </w:rPr>
        <w:t>Covid</w:t>
      </w:r>
      <w:proofErr w:type="spellEnd"/>
      <w:proofErr w:type="gramEnd"/>
      <w:r w:rsidR="00E411A5" w:rsidRPr="00EE5AC8">
        <w:rPr>
          <w:sz w:val="28"/>
          <w:szCs w:val="28"/>
        </w:rPr>
        <w:t xml:space="preserve"> 19 response which is a live document and will change as per government and Department of Health guidelines.</w:t>
      </w:r>
      <w:r w:rsidR="00EE5AC8" w:rsidRPr="00EE5AC8">
        <w:rPr>
          <w:sz w:val="28"/>
          <w:szCs w:val="28"/>
        </w:rPr>
        <w:t xml:space="preserve"> This document will need to be re</w:t>
      </w:r>
      <w:r w:rsidR="00EE5AC8">
        <w:rPr>
          <w:sz w:val="28"/>
          <w:szCs w:val="28"/>
        </w:rPr>
        <w:t xml:space="preserve">ad in line with changes to </w:t>
      </w:r>
      <w:r w:rsidR="001B59C1">
        <w:rPr>
          <w:sz w:val="28"/>
          <w:szCs w:val="28"/>
        </w:rPr>
        <w:t>our Code</w:t>
      </w:r>
      <w:r w:rsidR="00EE5AC8">
        <w:rPr>
          <w:sz w:val="28"/>
          <w:szCs w:val="28"/>
        </w:rPr>
        <w:t xml:space="preserve"> of Behaviour. The Code of B</w:t>
      </w:r>
      <w:r w:rsidR="00EE5AC8" w:rsidRPr="00EE5AC8">
        <w:rPr>
          <w:sz w:val="28"/>
          <w:szCs w:val="28"/>
        </w:rPr>
        <w:t>ehaviour</w:t>
      </w:r>
      <w:r w:rsidR="00EE5AC8">
        <w:rPr>
          <w:sz w:val="28"/>
          <w:szCs w:val="28"/>
        </w:rPr>
        <w:t xml:space="preserve"> changes</w:t>
      </w:r>
      <w:r w:rsidR="00EE5AC8" w:rsidRPr="00EE5AC8">
        <w:rPr>
          <w:sz w:val="28"/>
          <w:szCs w:val="28"/>
        </w:rPr>
        <w:t xml:space="preserve"> will deal with sanctions in terms of breaches of the safety statement guidelines for staff, pupils and parents.</w:t>
      </w:r>
      <w:r w:rsidR="000D5E1C" w:rsidRPr="000D5E1C">
        <w:t xml:space="preserve"> </w:t>
      </w:r>
      <w:r w:rsidR="000D5E1C" w:rsidRPr="000D5E1C">
        <w:rPr>
          <w:sz w:val="28"/>
          <w:szCs w:val="28"/>
        </w:rPr>
        <w:t>The requirement</w:t>
      </w:r>
      <w:r w:rsidR="001B59C1">
        <w:rPr>
          <w:sz w:val="28"/>
          <w:szCs w:val="28"/>
        </w:rPr>
        <w:t xml:space="preserve"> is</w:t>
      </w:r>
      <w:r w:rsidR="000D5E1C" w:rsidRPr="000D5E1C">
        <w:rPr>
          <w:sz w:val="28"/>
          <w:szCs w:val="28"/>
        </w:rPr>
        <w:t xml:space="preserve"> for workers to follow public health advice, particularly in public facing roles. Failure to follow this advice in the employment context may become a disciplinary issue and it may be necessary for that to be clarified to all school staff on returning to work.</w:t>
      </w:r>
      <w:r w:rsidR="002E59F7" w:rsidRPr="002E59F7">
        <w:rPr>
          <w:sz w:val="24"/>
          <w:szCs w:val="24"/>
        </w:rPr>
        <w:t xml:space="preserve"> </w:t>
      </w:r>
      <w:r w:rsidR="002E59F7" w:rsidRPr="002E59F7">
        <w:rPr>
          <w:sz w:val="28"/>
          <w:szCs w:val="28"/>
        </w:rPr>
        <w:t xml:space="preserve">Risk assessments for the workplace </w:t>
      </w:r>
      <w:r w:rsidR="002E59F7">
        <w:rPr>
          <w:sz w:val="28"/>
          <w:szCs w:val="28"/>
        </w:rPr>
        <w:t>and related activities have been</w:t>
      </w:r>
      <w:r w:rsidR="002E59F7" w:rsidRPr="002E59F7">
        <w:rPr>
          <w:sz w:val="28"/>
          <w:szCs w:val="28"/>
        </w:rPr>
        <w:t xml:space="preserve"> c</w:t>
      </w:r>
      <w:r w:rsidR="002E59F7">
        <w:rPr>
          <w:sz w:val="28"/>
          <w:szCs w:val="28"/>
        </w:rPr>
        <w:t>arried out and workers are</w:t>
      </w:r>
      <w:r w:rsidR="002E59F7" w:rsidRPr="002E59F7">
        <w:rPr>
          <w:sz w:val="28"/>
          <w:szCs w:val="28"/>
        </w:rPr>
        <w:t xml:space="preserve"> </w:t>
      </w:r>
      <w:r w:rsidR="002E59F7">
        <w:rPr>
          <w:sz w:val="28"/>
          <w:szCs w:val="28"/>
        </w:rPr>
        <w:t xml:space="preserve">asked to inform the Principal/ LWRs </w:t>
      </w:r>
      <w:r w:rsidR="002E59F7" w:rsidRPr="002E59F7">
        <w:rPr>
          <w:sz w:val="28"/>
          <w:szCs w:val="28"/>
        </w:rPr>
        <w:t>of any particular risk fa</w:t>
      </w:r>
      <w:r w:rsidR="002E59F7">
        <w:rPr>
          <w:sz w:val="28"/>
          <w:szCs w:val="28"/>
        </w:rPr>
        <w:t xml:space="preserve">ctors. It </w:t>
      </w:r>
      <w:proofErr w:type="gramStart"/>
      <w:r w:rsidR="002E59F7">
        <w:rPr>
          <w:sz w:val="28"/>
          <w:szCs w:val="28"/>
        </w:rPr>
        <w:t xml:space="preserve">is </w:t>
      </w:r>
      <w:r w:rsidR="002E59F7" w:rsidRPr="002E59F7">
        <w:rPr>
          <w:sz w:val="28"/>
          <w:szCs w:val="28"/>
        </w:rPr>
        <w:t xml:space="preserve"> communicated</w:t>
      </w:r>
      <w:proofErr w:type="gramEnd"/>
      <w:r w:rsidR="002E59F7" w:rsidRPr="002E59F7">
        <w:rPr>
          <w:sz w:val="28"/>
          <w:szCs w:val="28"/>
        </w:rPr>
        <w:t xml:space="preserve"> clearly to workers</w:t>
      </w:r>
      <w:r w:rsidR="002E59F7">
        <w:rPr>
          <w:sz w:val="28"/>
          <w:szCs w:val="28"/>
        </w:rPr>
        <w:t xml:space="preserve"> via messaging/ meetings</w:t>
      </w:r>
      <w:r w:rsidR="002E59F7" w:rsidRPr="002E59F7">
        <w:rPr>
          <w:sz w:val="28"/>
          <w:szCs w:val="28"/>
        </w:rPr>
        <w:t xml:space="preserve"> that this information is necessar</w:t>
      </w:r>
      <w:r w:rsidR="002E59F7">
        <w:rPr>
          <w:sz w:val="28"/>
          <w:szCs w:val="28"/>
        </w:rPr>
        <w:t xml:space="preserve">y to facilitate a safe </w:t>
      </w:r>
      <w:r w:rsidR="002E59F7" w:rsidRPr="002E59F7">
        <w:rPr>
          <w:sz w:val="28"/>
          <w:szCs w:val="28"/>
        </w:rPr>
        <w:t xml:space="preserve"> work</w:t>
      </w:r>
      <w:r w:rsidR="002E59F7">
        <w:rPr>
          <w:sz w:val="28"/>
          <w:szCs w:val="28"/>
        </w:rPr>
        <w:t xml:space="preserve"> place</w:t>
      </w:r>
      <w:r w:rsidR="002E59F7" w:rsidRPr="002E59F7">
        <w:rPr>
          <w:sz w:val="28"/>
          <w:szCs w:val="28"/>
        </w:rPr>
        <w:t>.</w:t>
      </w:r>
    </w:p>
    <w:p w:rsidR="00E411A5" w:rsidRPr="002E59F7" w:rsidRDefault="00E411A5" w:rsidP="00E411A5">
      <w:pPr>
        <w:rPr>
          <w:sz w:val="32"/>
          <w:szCs w:val="32"/>
        </w:rPr>
      </w:pPr>
    </w:p>
    <w:p w:rsidR="00E411A5" w:rsidRPr="001B59C1" w:rsidRDefault="00E411A5" w:rsidP="00E411A5">
      <w:pPr>
        <w:rPr>
          <w:sz w:val="28"/>
          <w:szCs w:val="28"/>
        </w:rPr>
      </w:pPr>
      <w:r w:rsidRPr="001B59C1">
        <w:rPr>
          <w:sz w:val="28"/>
          <w:szCs w:val="28"/>
        </w:rPr>
        <w:t>Before returning to the workplace, the staff must complete *a pre-return to workplace form *at least 3 days in advance of the return.</w:t>
      </w:r>
    </w:p>
    <w:p w:rsidR="00E411A5" w:rsidRPr="001B59C1" w:rsidRDefault="00E411A5" w:rsidP="00E411A5">
      <w:pPr>
        <w:rPr>
          <w:sz w:val="28"/>
          <w:szCs w:val="28"/>
        </w:rPr>
      </w:pPr>
      <w:r w:rsidRPr="001B59C1">
        <w:rPr>
          <w:sz w:val="28"/>
          <w:szCs w:val="28"/>
        </w:rPr>
        <w:t>This form seeks confirmation that each staff member, to the best of their knowledge,</w:t>
      </w:r>
    </w:p>
    <w:p w:rsidR="00E411A5" w:rsidRPr="001B59C1" w:rsidRDefault="00E411A5" w:rsidP="00E411A5">
      <w:pPr>
        <w:rPr>
          <w:sz w:val="28"/>
          <w:szCs w:val="28"/>
        </w:rPr>
      </w:pPr>
      <w:r w:rsidRPr="001B59C1">
        <w:rPr>
          <w:sz w:val="28"/>
          <w:szCs w:val="28"/>
        </w:rPr>
        <w:t>- has no symptoms of COVID-19,</w:t>
      </w:r>
    </w:p>
    <w:p w:rsidR="00E411A5" w:rsidRPr="001B59C1" w:rsidRDefault="00E411A5" w:rsidP="00E411A5">
      <w:pPr>
        <w:rPr>
          <w:sz w:val="28"/>
          <w:szCs w:val="28"/>
        </w:rPr>
      </w:pPr>
      <w:r w:rsidRPr="001B59C1">
        <w:rPr>
          <w:sz w:val="28"/>
          <w:szCs w:val="28"/>
        </w:rPr>
        <w:t>-that the staff member is not self-isolating, or is not awaiting the results of a COVID-19 test.</w:t>
      </w:r>
    </w:p>
    <w:p w:rsidR="00E411A5" w:rsidRPr="001B59C1" w:rsidRDefault="00E411A5" w:rsidP="00E411A5">
      <w:pPr>
        <w:rPr>
          <w:sz w:val="28"/>
          <w:szCs w:val="28"/>
        </w:rPr>
      </w:pPr>
      <w:r w:rsidRPr="001B59C1">
        <w:rPr>
          <w:sz w:val="28"/>
          <w:szCs w:val="28"/>
        </w:rPr>
        <w:lastRenderedPageBreak/>
        <w:t>If a staff member answe</w:t>
      </w:r>
      <w:r w:rsidR="002E59F7">
        <w:rPr>
          <w:sz w:val="28"/>
          <w:szCs w:val="28"/>
        </w:rPr>
        <w:t>rs “Yes” to any of them, they person is</w:t>
      </w:r>
      <w:r w:rsidRPr="001B59C1">
        <w:rPr>
          <w:sz w:val="28"/>
          <w:szCs w:val="28"/>
        </w:rPr>
        <w:t xml:space="preserve"> strongly advised to follow the medical advice</w:t>
      </w:r>
    </w:p>
    <w:p w:rsidR="00E411A5" w:rsidRPr="001B59C1" w:rsidRDefault="00E411A5" w:rsidP="00E411A5">
      <w:pPr>
        <w:rPr>
          <w:sz w:val="28"/>
          <w:szCs w:val="28"/>
        </w:rPr>
      </w:pPr>
    </w:p>
    <w:p w:rsidR="00E411A5" w:rsidRPr="001B59C1" w:rsidRDefault="00E411A5" w:rsidP="00E411A5">
      <w:pPr>
        <w:rPr>
          <w:sz w:val="28"/>
          <w:szCs w:val="28"/>
        </w:rPr>
      </w:pPr>
    </w:p>
    <w:p w:rsidR="00E411A5" w:rsidRDefault="00E411A5" w:rsidP="00E411A5">
      <w:pPr>
        <w:rPr>
          <w:sz w:val="28"/>
          <w:szCs w:val="28"/>
        </w:rPr>
      </w:pPr>
      <w:r w:rsidRPr="001B59C1">
        <w:rPr>
          <w:sz w:val="28"/>
          <w:szCs w:val="28"/>
        </w:rPr>
        <w:t>Protocols for the return of s</w:t>
      </w:r>
      <w:r w:rsidR="001B59C1">
        <w:rPr>
          <w:sz w:val="28"/>
          <w:szCs w:val="28"/>
        </w:rPr>
        <w:t>taff to the school from August 31</w:t>
      </w:r>
      <w:r w:rsidR="001B59C1" w:rsidRPr="001B59C1">
        <w:rPr>
          <w:sz w:val="28"/>
          <w:szCs w:val="28"/>
          <w:vertAlign w:val="superscript"/>
        </w:rPr>
        <w:t>st</w:t>
      </w:r>
      <w:r w:rsidR="001B59C1">
        <w:rPr>
          <w:sz w:val="28"/>
          <w:szCs w:val="28"/>
        </w:rPr>
        <w:t xml:space="preserve"> 2020</w:t>
      </w:r>
    </w:p>
    <w:p w:rsidR="002E59F7" w:rsidRPr="001B59C1" w:rsidRDefault="002E59F7" w:rsidP="00E411A5">
      <w:pPr>
        <w:rPr>
          <w:sz w:val="28"/>
          <w:szCs w:val="28"/>
        </w:rPr>
      </w:pPr>
    </w:p>
    <w:p w:rsidR="002E59F7" w:rsidRDefault="00E411A5" w:rsidP="00E411A5">
      <w:pPr>
        <w:rPr>
          <w:sz w:val="28"/>
          <w:szCs w:val="28"/>
        </w:rPr>
      </w:pPr>
      <w:r w:rsidRPr="001B59C1">
        <w:rPr>
          <w:sz w:val="28"/>
          <w:szCs w:val="28"/>
        </w:rPr>
        <w:t>Work is a key part of life and most of us want to return</w:t>
      </w:r>
      <w:r w:rsidR="002E59F7">
        <w:rPr>
          <w:sz w:val="28"/>
          <w:szCs w:val="28"/>
        </w:rPr>
        <w:t xml:space="preserve"> to our jobs in a safe work environment.  The aim is to </w:t>
      </w:r>
      <w:r w:rsidRPr="001B59C1">
        <w:rPr>
          <w:sz w:val="28"/>
          <w:szCs w:val="28"/>
        </w:rPr>
        <w:t xml:space="preserve">have a shared collaborative approach and that we adhere to the rules of the new way of living and working, in order to maintain the gains we have made, and to continue to suppress the spread of the virus while keeping each </w:t>
      </w:r>
      <w:r w:rsidR="00825FA5" w:rsidRPr="001B59C1">
        <w:rPr>
          <w:sz w:val="28"/>
          <w:szCs w:val="28"/>
        </w:rPr>
        <w:t>other safe and well.</w:t>
      </w:r>
      <w:r w:rsidR="007F2057" w:rsidRPr="007F2057">
        <w:t xml:space="preserve"> </w:t>
      </w:r>
      <w:r w:rsidR="007F2057" w:rsidRPr="007F2057">
        <w:rPr>
          <w:sz w:val="28"/>
          <w:szCs w:val="28"/>
        </w:rPr>
        <w:t>The</w:t>
      </w:r>
      <w:r w:rsidR="007F2057">
        <w:rPr>
          <w:sz w:val="28"/>
          <w:szCs w:val="28"/>
        </w:rPr>
        <w:t>re is a</w:t>
      </w:r>
      <w:r w:rsidR="007F2057" w:rsidRPr="007F2057">
        <w:rPr>
          <w:sz w:val="28"/>
          <w:szCs w:val="28"/>
        </w:rPr>
        <w:t xml:space="preserve"> requirement for workers to follow public health advice, particularly in public facing roles. Failure to follow this advice in the employment context may become a disciplinary issue</w:t>
      </w:r>
      <w:r w:rsidR="002E59F7">
        <w:rPr>
          <w:sz w:val="28"/>
          <w:szCs w:val="28"/>
        </w:rPr>
        <w:t>.</w:t>
      </w:r>
    </w:p>
    <w:p w:rsidR="001B59C1" w:rsidRDefault="007F2057" w:rsidP="00E411A5">
      <w:pPr>
        <w:rPr>
          <w:sz w:val="28"/>
          <w:szCs w:val="28"/>
        </w:rPr>
      </w:pPr>
      <w:r w:rsidRPr="007F2057">
        <w:rPr>
          <w:sz w:val="28"/>
          <w:szCs w:val="28"/>
        </w:rPr>
        <w:t xml:space="preserve"> </w:t>
      </w:r>
    </w:p>
    <w:p w:rsidR="00E411A5" w:rsidRDefault="00E411A5" w:rsidP="00E411A5">
      <w:pPr>
        <w:rPr>
          <w:sz w:val="28"/>
          <w:szCs w:val="28"/>
        </w:rPr>
      </w:pPr>
      <w:r w:rsidRPr="001B59C1">
        <w:rPr>
          <w:sz w:val="28"/>
          <w:szCs w:val="28"/>
        </w:rPr>
        <w:t>In order to ensure the safety, health and wellbeing of all staff the following protocols have been drawn up to facilitate the presence of staff in the</w:t>
      </w:r>
      <w:r w:rsidR="001B59C1">
        <w:rPr>
          <w:sz w:val="28"/>
          <w:szCs w:val="28"/>
        </w:rPr>
        <w:t xml:space="preserve"> school building.</w:t>
      </w:r>
    </w:p>
    <w:p w:rsidR="001B59C1" w:rsidRPr="001B59C1" w:rsidRDefault="001B59C1" w:rsidP="00E411A5">
      <w:pPr>
        <w:rPr>
          <w:sz w:val="28"/>
          <w:szCs w:val="28"/>
        </w:rPr>
      </w:pPr>
    </w:p>
    <w:p w:rsidR="00E411A5" w:rsidRPr="001B59C1" w:rsidRDefault="00E411A5" w:rsidP="00E411A5">
      <w:pPr>
        <w:rPr>
          <w:sz w:val="28"/>
          <w:szCs w:val="28"/>
        </w:rPr>
      </w:pPr>
      <w:r w:rsidRPr="001B59C1">
        <w:rPr>
          <w:sz w:val="28"/>
          <w:szCs w:val="28"/>
        </w:rPr>
        <w:t>These protocols are -</w:t>
      </w:r>
    </w:p>
    <w:p w:rsidR="00E411A5" w:rsidRPr="001B59C1" w:rsidRDefault="00E411A5" w:rsidP="00E411A5">
      <w:pPr>
        <w:rPr>
          <w:sz w:val="28"/>
          <w:szCs w:val="28"/>
        </w:rPr>
      </w:pPr>
      <w:r w:rsidRPr="001B59C1">
        <w:rPr>
          <w:sz w:val="28"/>
          <w:szCs w:val="28"/>
        </w:rPr>
        <w:t>· based on the document “Return to Work Protocol” prepared by the Department of Health.</w:t>
      </w:r>
    </w:p>
    <w:p w:rsidR="00E411A5" w:rsidRPr="001B59C1" w:rsidRDefault="00E411A5" w:rsidP="00E411A5">
      <w:pPr>
        <w:rPr>
          <w:sz w:val="28"/>
          <w:szCs w:val="28"/>
        </w:rPr>
      </w:pPr>
      <w:r w:rsidRPr="001B59C1">
        <w:rPr>
          <w:sz w:val="28"/>
          <w:szCs w:val="28"/>
        </w:rPr>
        <w:t>· are informed by the Government’s Return to Work Safely Protocol, COVID-19 Specific National Protocol for Employers and Workers.</w:t>
      </w:r>
    </w:p>
    <w:p w:rsidR="00E411A5" w:rsidRPr="001B59C1" w:rsidRDefault="00E411A5" w:rsidP="00E411A5">
      <w:pPr>
        <w:rPr>
          <w:sz w:val="28"/>
          <w:szCs w:val="28"/>
        </w:rPr>
      </w:pPr>
      <w:r w:rsidRPr="001B59C1">
        <w:rPr>
          <w:sz w:val="28"/>
          <w:szCs w:val="28"/>
        </w:rPr>
        <w:t>· Are underpinned by the government’s key recommendations to reduce the risk of transmission of the coronavirus: good hand hygiene, good respiratory hygiene, social distancing and regular cleaning.</w:t>
      </w:r>
    </w:p>
    <w:p w:rsidR="00E411A5" w:rsidRPr="001B59C1" w:rsidRDefault="00E411A5" w:rsidP="00E411A5">
      <w:pPr>
        <w:rPr>
          <w:sz w:val="28"/>
          <w:szCs w:val="28"/>
        </w:rPr>
      </w:pPr>
      <w:r w:rsidRPr="001B59C1">
        <w:rPr>
          <w:sz w:val="28"/>
          <w:szCs w:val="28"/>
        </w:rPr>
        <w:t>· Is in addition and complimentary to Regulation 23 Safeguarding, Health, Safety and Welfare of the Child of the Child Care Act 1991(Early Years Services Regulations)</w:t>
      </w:r>
    </w:p>
    <w:p w:rsidR="00E411A5" w:rsidRPr="001B59C1" w:rsidRDefault="00E411A5" w:rsidP="00E411A5">
      <w:pPr>
        <w:rPr>
          <w:sz w:val="28"/>
          <w:szCs w:val="28"/>
        </w:rPr>
      </w:pPr>
      <w:r w:rsidRPr="001B59C1">
        <w:rPr>
          <w:sz w:val="28"/>
          <w:szCs w:val="28"/>
        </w:rPr>
        <w:t>2016</w:t>
      </w:r>
    </w:p>
    <w:p w:rsidR="00E411A5" w:rsidRPr="001B59C1" w:rsidRDefault="00E411A5" w:rsidP="00E411A5">
      <w:pPr>
        <w:rPr>
          <w:sz w:val="28"/>
          <w:szCs w:val="28"/>
        </w:rPr>
      </w:pPr>
      <w:r w:rsidRPr="001B59C1">
        <w:rPr>
          <w:sz w:val="28"/>
          <w:szCs w:val="28"/>
        </w:rPr>
        <w:t>· Is in addition to the Services’ Infection Control Policy · Sets out a range of actions to be considered, implemented and adapted as necessary taking account of the individual needs of staff It should be noted that the attached details are not</w:t>
      </w:r>
      <w:r w:rsidR="00825FA5" w:rsidRPr="001B59C1">
        <w:rPr>
          <w:sz w:val="28"/>
          <w:szCs w:val="28"/>
        </w:rPr>
        <w:t xml:space="preserve"> </w:t>
      </w:r>
      <w:r w:rsidRPr="001B59C1">
        <w:rPr>
          <w:sz w:val="28"/>
          <w:szCs w:val="28"/>
        </w:rPr>
        <w:t>exhaustive and are also subject to change.</w:t>
      </w:r>
    </w:p>
    <w:p w:rsidR="00E411A5" w:rsidRPr="001B59C1" w:rsidRDefault="00E411A5" w:rsidP="00E411A5">
      <w:pPr>
        <w:rPr>
          <w:sz w:val="28"/>
          <w:szCs w:val="28"/>
        </w:rPr>
      </w:pPr>
    </w:p>
    <w:p w:rsidR="002E59F7" w:rsidRDefault="002E59F7" w:rsidP="00E411A5">
      <w:pPr>
        <w:rPr>
          <w:sz w:val="28"/>
          <w:szCs w:val="28"/>
        </w:rPr>
      </w:pPr>
    </w:p>
    <w:p w:rsidR="002E59F7" w:rsidRDefault="002E59F7" w:rsidP="00E411A5">
      <w:pPr>
        <w:rPr>
          <w:sz w:val="28"/>
          <w:szCs w:val="28"/>
        </w:rPr>
      </w:pPr>
    </w:p>
    <w:p w:rsidR="002E59F7" w:rsidRDefault="002E59F7" w:rsidP="00E411A5">
      <w:pPr>
        <w:rPr>
          <w:sz w:val="28"/>
          <w:szCs w:val="28"/>
        </w:rPr>
      </w:pPr>
    </w:p>
    <w:p w:rsidR="002E59F7" w:rsidRDefault="002E59F7" w:rsidP="00E411A5">
      <w:pPr>
        <w:rPr>
          <w:sz w:val="28"/>
          <w:szCs w:val="28"/>
        </w:rPr>
      </w:pPr>
    </w:p>
    <w:p w:rsidR="00E411A5" w:rsidRPr="002E59F7" w:rsidRDefault="00E411A5" w:rsidP="00E411A5">
      <w:pPr>
        <w:rPr>
          <w:b/>
          <w:sz w:val="28"/>
          <w:szCs w:val="28"/>
        </w:rPr>
      </w:pPr>
      <w:r w:rsidRPr="002E59F7">
        <w:rPr>
          <w:b/>
          <w:sz w:val="28"/>
          <w:szCs w:val="28"/>
        </w:rPr>
        <w:lastRenderedPageBreak/>
        <w:t>Protocols for staff while in the school building</w:t>
      </w:r>
    </w:p>
    <w:p w:rsidR="00E411A5" w:rsidRPr="001B59C1" w:rsidRDefault="00E411A5" w:rsidP="00E411A5">
      <w:pPr>
        <w:rPr>
          <w:sz w:val="28"/>
          <w:szCs w:val="28"/>
        </w:rPr>
      </w:pPr>
    </w:p>
    <w:p w:rsidR="00E411A5" w:rsidRPr="001B59C1" w:rsidRDefault="00825FA5" w:rsidP="00E411A5">
      <w:pPr>
        <w:rPr>
          <w:sz w:val="28"/>
          <w:szCs w:val="28"/>
        </w:rPr>
      </w:pPr>
      <w:r w:rsidRPr="001B59C1">
        <w:rPr>
          <w:sz w:val="28"/>
          <w:szCs w:val="28"/>
        </w:rPr>
        <w:t>1.</w:t>
      </w:r>
      <w:r w:rsidR="00E411A5" w:rsidRPr="001B59C1">
        <w:rPr>
          <w:sz w:val="28"/>
          <w:szCs w:val="28"/>
        </w:rPr>
        <w:t>Before accessing the school building all staff must complete a pre-return to the workplace form. (See below)</w:t>
      </w:r>
      <w:r w:rsidRPr="001B59C1">
        <w:rPr>
          <w:sz w:val="28"/>
          <w:szCs w:val="28"/>
        </w:rPr>
        <w:t>.</w:t>
      </w:r>
      <w:r w:rsidR="00E411A5" w:rsidRPr="001B59C1">
        <w:rPr>
          <w:sz w:val="28"/>
          <w:szCs w:val="28"/>
        </w:rPr>
        <w:t>Thi</w:t>
      </w:r>
      <w:r w:rsidR="002E59F7">
        <w:rPr>
          <w:sz w:val="28"/>
          <w:szCs w:val="28"/>
        </w:rPr>
        <w:t>s form is to be emailed to the P</w:t>
      </w:r>
      <w:r w:rsidR="00E411A5" w:rsidRPr="001B59C1">
        <w:rPr>
          <w:sz w:val="28"/>
          <w:szCs w:val="28"/>
        </w:rPr>
        <w:t>rincipal three days before you want to come to the school.</w:t>
      </w:r>
    </w:p>
    <w:p w:rsidR="00E411A5" w:rsidRPr="001B59C1" w:rsidRDefault="001B59C1" w:rsidP="00E411A5">
      <w:pPr>
        <w:rPr>
          <w:sz w:val="28"/>
          <w:szCs w:val="28"/>
        </w:rPr>
      </w:pPr>
      <w:r>
        <w:rPr>
          <w:sz w:val="28"/>
          <w:szCs w:val="28"/>
        </w:rPr>
        <w:t>2</w:t>
      </w:r>
      <w:r w:rsidR="002A1BF4" w:rsidRPr="001B59C1">
        <w:rPr>
          <w:sz w:val="28"/>
          <w:szCs w:val="28"/>
        </w:rPr>
        <w:t>.</w:t>
      </w:r>
      <w:r w:rsidR="00E411A5" w:rsidRPr="001B59C1">
        <w:rPr>
          <w:sz w:val="28"/>
          <w:szCs w:val="28"/>
        </w:rPr>
        <w:t xml:space="preserve"> After entering the school, a person must use the hand </w:t>
      </w:r>
      <w:proofErr w:type="spellStart"/>
      <w:r w:rsidR="00E411A5" w:rsidRPr="001B59C1">
        <w:rPr>
          <w:sz w:val="28"/>
          <w:szCs w:val="28"/>
        </w:rPr>
        <w:t>san</w:t>
      </w:r>
      <w:r>
        <w:rPr>
          <w:sz w:val="28"/>
          <w:szCs w:val="28"/>
        </w:rPr>
        <w:t>itiser</w:t>
      </w:r>
      <w:proofErr w:type="spellEnd"/>
      <w:r>
        <w:rPr>
          <w:sz w:val="28"/>
          <w:szCs w:val="28"/>
        </w:rPr>
        <w:t xml:space="preserve"> placed at the front door and observe good handwashing hygiene</w:t>
      </w:r>
      <w:r w:rsidR="002E59F7">
        <w:rPr>
          <w:sz w:val="28"/>
          <w:szCs w:val="28"/>
        </w:rPr>
        <w:t xml:space="preserve"> and wear a mask/visor.</w:t>
      </w:r>
    </w:p>
    <w:p w:rsidR="00E411A5" w:rsidRPr="001B59C1" w:rsidRDefault="001B59C1" w:rsidP="00E411A5">
      <w:pPr>
        <w:rPr>
          <w:sz w:val="28"/>
          <w:szCs w:val="28"/>
        </w:rPr>
      </w:pPr>
      <w:r>
        <w:rPr>
          <w:sz w:val="28"/>
          <w:szCs w:val="28"/>
        </w:rPr>
        <w:t>3</w:t>
      </w:r>
      <w:r w:rsidR="002A1BF4" w:rsidRPr="001B59C1">
        <w:rPr>
          <w:sz w:val="28"/>
          <w:szCs w:val="28"/>
        </w:rPr>
        <w:t>.</w:t>
      </w:r>
      <w:r w:rsidR="00E411A5" w:rsidRPr="001B59C1">
        <w:rPr>
          <w:sz w:val="28"/>
          <w:szCs w:val="28"/>
        </w:rPr>
        <w:t xml:space="preserve">All staff must adhere to social distancing rules- keep a space of 2 </w:t>
      </w:r>
      <w:proofErr w:type="spellStart"/>
      <w:r w:rsidR="00E411A5" w:rsidRPr="001B59C1">
        <w:rPr>
          <w:sz w:val="28"/>
          <w:szCs w:val="28"/>
        </w:rPr>
        <w:t>metres</w:t>
      </w:r>
      <w:proofErr w:type="spellEnd"/>
      <w:r w:rsidR="00E411A5" w:rsidRPr="001B59C1">
        <w:rPr>
          <w:sz w:val="28"/>
          <w:szCs w:val="28"/>
        </w:rPr>
        <w:t xml:space="preserve"> (6.5 feet) between you and other people.</w:t>
      </w:r>
    </w:p>
    <w:p w:rsidR="00E411A5" w:rsidRPr="001B59C1" w:rsidRDefault="001B59C1" w:rsidP="00E411A5">
      <w:pPr>
        <w:rPr>
          <w:sz w:val="28"/>
          <w:szCs w:val="28"/>
        </w:rPr>
      </w:pPr>
      <w:r>
        <w:rPr>
          <w:sz w:val="28"/>
          <w:szCs w:val="28"/>
        </w:rPr>
        <w:t>4</w:t>
      </w:r>
      <w:r w:rsidR="002A1BF4" w:rsidRPr="001B59C1">
        <w:rPr>
          <w:sz w:val="28"/>
          <w:szCs w:val="28"/>
        </w:rPr>
        <w:t>.</w:t>
      </w:r>
      <w:r w:rsidR="00E411A5" w:rsidRPr="001B59C1">
        <w:rPr>
          <w:sz w:val="28"/>
          <w:szCs w:val="28"/>
        </w:rPr>
        <w:t xml:space="preserve"> If returning equip</w:t>
      </w:r>
      <w:r w:rsidR="002A1BF4" w:rsidRPr="001B59C1">
        <w:rPr>
          <w:sz w:val="28"/>
          <w:szCs w:val="28"/>
        </w:rPr>
        <w:t xml:space="preserve">ment to a staff </w:t>
      </w:r>
      <w:r w:rsidR="00431997" w:rsidRPr="001B59C1">
        <w:rPr>
          <w:sz w:val="28"/>
          <w:szCs w:val="28"/>
        </w:rPr>
        <w:t>member equipment</w:t>
      </w:r>
      <w:r w:rsidR="00E411A5" w:rsidRPr="001B59C1">
        <w:rPr>
          <w:sz w:val="28"/>
          <w:szCs w:val="28"/>
        </w:rPr>
        <w:t xml:space="preserve"> should be wiped down before handover.</w:t>
      </w:r>
    </w:p>
    <w:p w:rsidR="00E411A5" w:rsidRDefault="001B59C1" w:rsidP="00E411A5">
      <w:pPr>
        <w:rPr>
          <w:sz w:val="28"/>
          <w:szCs w:val="28"/>
        </w:rPr>
      </w:pPr>
      <w:r>
        <w:rPr>
          <w:sz w:val="28"/>
          <w:szCs w:val="28"/>
        </w:rPr>
        <w:t>5</w:t>
      </w:r>
      <w:r w:rsidR="002A1BF4" w:rsidRPr="001B59C1">
        <w:rPr>
          <w:sz w:val="28"/>
          <w:szCs w:val="28"/>
        </w:rPr>
        <w:t>.</w:t>
      </w:r>
      <w:r w:rsidR="00431997">
        <w:rPr>
          <w:sz w:val="28"/>
          <w:szCs w:val="28"/>
        </w:rPr>
        <w:t>Staff is advised to limit m</w:t>
      </w:r>
      <w:r w:rsidR="00E411A5" w:rsidRPr="001B59C1">
        <w:rPr>
          <w:sz w:val="28"/>
          <w:szCs w:val="28"/>
        </w:rPr>
        <w:t>ovement thr</w:t>
      </w:r>
      <w:r w:rsidR="00431997">
        <w:rPr>
          <w:sz w:val="28"/>
          <w:szCs w:val="28"/>
        </w:rPr>
        <w:t xml:space="preserve">oughout the </w:t>
      </w:r>
      <w:proofErr w:type="gramStart"/>
      <w:r w:rsidR="00431997">
        <w:rPr>
          <w:sz w:val="28"/>
          <w:szCs w:val="28"/>
        </w:rPr>
        <w:t xml:space="preserve">school </w:t>
      </w:r>
      <w:r w:rsidR="00E411A5" w:rsidRPr="001B59C1">
        <w:rPr>
          <w:sz w:val="28"/>
          <w:szCs w:val="28"/>
        </w:rPr>
        <w:t xml:space="preserve"> to</w:t>
      </w:r>
      <w:proofErr w:type="gramEnd"/>
      <w:r w:rsidR="00E411A5" w:rsidRPr="001B59C1">
        <w:rPr>
          <w:sz w:val="28"/>
          <w:szCs w:val="28"/>
        </w:rPr>
        <w:t xml:space="preserve"> a minimum</w:t>
      </w:r>
      <w:r w:rsidR="00431997">
        <w:rPr>
          <w:sz w:val="28"/>
          <w:szCs w:val="28"/>
        </w:rPr>
        <w:t xml:space="preserve"> </w:t>
      </w:r>
    </w:p>
    <w:p w:rsidR="001B59C1" w:rsidRPr="001B59C1" w:rsidRDefault="005246DC" w:rsidP="00E411A5">
      <w:pPr>
        <w:rPr>
          <w:sz w:val="28"/>
          <w:szCs w:val="28"/>
        </w:rPr>
      </w:pPr>
      <w:r>
        <w:rPr>
          <w:sz w:val="28"/>
          <w:szCs w:val="28"/>
        </w:rPr>
        <w:t>6. In so much as it is possible please adhere to working within your bubble</w:t>
      </w:r>
    </w:p>
    <w:p w:rsidR="00E411A5" w:rsidRPr="001B59C1" w:rsidRDefault="00431997" w:rsidP="00E411A5">
      <w:pPr>
        <w:rPr>
          <w:sz w:val="28"/>
          <w:szCs w:val="28"/>
        </w:rPr>
      </w:pPr>
      <w:r>
        <w:rPr>
          <w:sz w:val="28"/>
          <w:szCs w:val="28"/>
        </w:rPr>
        <w:t>7. Try</w:t>
      </w:r>
      <w:r w:rsidR="005246DC">
        <w:rPr>
          <w:sz w:val="28"/>
          <w:szCs w:val="28"/>
        </w:rPr>
        <w:t xml:space="preserve"> to keep</w:t>
      </w:r>
      <w:r w:rsidR="002A1BF4" w:rsidRPr="001B59C1">
        <w:rPr>
          <w:sz w:val="28"/>
          <w:szCs w:val="28"/>
        </w:rPr>
        <w:t xml:space="preserve"> </w:t>
      </w:r>
      <w:r>
        <w:rPr>
          <w:sz w:val="28"/>
          <w:szCs w:val="28"/>
        </w:rPr>
        <w:t xml:space="preserve">doors </w:t>
      </w:r>
      <w:r w:rsidRPr="001B59C1">
        <w:rPr>
          <w:sz w:val="28"/>
          <w:szCs w:val="28"/>
        </w:rPr>
        <w:t>open</w:t>
      </w:r>
      <w:r w:rsidR="00E411A5" w:rsidRPr="001B59C1">
        <w:rPr>
          <w:sz w:val="28"/>
          <w:szCs w:val="28"/>
        </w:rPr>
        <w:t xml:space="preserve"> at all times so that you do not touch door handles. Windows should also be opened to allow ventilation.</w:t>
      </w:r>
    </w:p>
    <w:p w:rsidR="00E411A5" w:rsidRPr="001B59C1" w:rsidRDefault="005246DC" w:rsidP="00E411A5">
      <w:pPr>
        <w:rPr>
          <w:sz w:val="28"/>
          <w:szCs w:val="28"/>
        </w:rPr>
      </w:pPr>
      <w:r>
        <w:rPr>
          <w:sz w:val="28"/>
          <w:szCs w:val="28"/>
        </w:rPr>
        <w:t>8. Sit at your allocated bubble table in the staffroom and no more than 2 people in the kitchen area at any one time and maintain social distancing rules</w:t>
      </w:r>
    </w:p>
    <w:p w:rsidR="002A1BF4" w:rsidRPr="001B59C1" w:rsidRDefault="005246DC" w:rsidP="00E411A5">
      <w:pPr>
        <w:rPr>
          <w:sz w:val="28"/>
          <w:szCs w:val="28"/>
        </w:rPr>
      </w:pPr>
      <w:r>
        <w:rPr>
          <w:sz w:val="28"/>
          <w:szCs w:val="28"/>
        </w:rPr>
        <w:t>9.</w:t>
      </w:r>
      <w:r w:rsidR="00E411A5" w:rsidRPr="001B59C1">
        <w:rPr>
          <w:sz w:val="28"/>
          <w:szCs w:val="28"/>
        </w:rPr>
        <w:t xml:space="preserve">Staff are to use hand </w:t>
      </w:r>
      <w:proofErr w:type="spellStart"/>
      <w:r w:rsidR="00E411A5" w:rsidRPr="001B59C1">
        <w:rPr>
          <w:sz w:val="28"/>
          <w:szCs w:val="28"/>
        </w:rPr>
        <w:t>sanitisers</w:t>
      </w:r>
      <w:proofErr w:type="spellEnd"/>
      <w:r w:rsidR="00E411A5" w:rsidRPr="001B59C1">
        <w:rPr>
          <w:sz w:val="28"/>
          <w:szCs w:val="28"/>
        </w:rPr>
        <w:t xml:space="preserve"> before using any equipme</w:t>
      </w:r>
      <w:r w:rsidR="002A1BF4" w:rsidRPr="001B59C1">
        <w:rPr>
          <w:sz w:val="28"/>
          <w:szCs w:val="28"/>
        </w:rPr>
        <w:t>nt or touching any handles etc.</w:t>
      </w:r>
    </w:p>
    <w:p w:rsidR="00E411A5" w:rsidRPr="001B59C1" w:rsidRDefault="005246DC" w:rsidP="00E411A5">
      <w:pPr>
        <w:rPr>
          <w:sz w:val="28"/>
          <w:szCs w:val="28"/>
        </w:rPr>
      </w:pPr>
      <w:r>
        <w:rPr>
          <w:sz w:val="28"/>
          <w:szCs w:val="28"/>
        </w:rPr>
        <w:t>10 Ma</w:t>
      </w:r>
      <w:r w:rsidR="00E411A5" w:rsidRPr="001B59C1">
        <w:rPr>
          <w:sz w:val="28"/>
          <w:szCs w:val="28"/>
        </w:rPr>
        <w:t>intain distance if using the photocopier</w:t>
      </w:r>
      <w:r w:rsidR="007F2057">
        <w:rPr>
          <w:sz w:val="28"/>
          <w:szCs w:val="28"/>
        </w:rPr>
        <w:t>/printer</w:t>
      </w:r>
      <w:r w:rsidR="00E411A5" w:rsidRPr="001B59C1">
        <w:rPr>
          <w:sz w:val="28"/>
          <w:szCs w:val="28"/>
        </w:rPr>
        <w:t xml:space="preserve">. Each person must wipe it down with </w:t>
      </w:r>
      <w:proofErr w:type="spellStart"/>
      <w:r w:rsidR="00E411A5" w:rsidRPr="001B59C1">
        <w:rPr>
          <w:sz w:val="28"/>
          <w:szCs w:val="28"/>
        </w:rPr>
        <w:t>sanitiser</w:t>
      </w:r>
      <w:proofErr w:type="spellEnd"/>
      <w:r w:rsidR="00E411A5" w:rsidRPr="001B59C1">
        <w:rPr>
          <w:sz w:val="28"/>
          <w:szCs w:val="28"/>
        </w:rPr>
        <w:t xml:space="preserve"> after using.</w:t>
      </w:r>
    </w:p>
    <w:p w:rsidR="00E411A5" w:rsidRPr="001B59C1" w:rsidRDefault="00E411A5" w:rsidP="00E411A5">
      <w:pPr>
        <w:rPr>
          <w:sz w:val="28"/>
          <w:szCs w:val="28"/>
        </w:rPr>
      </w:pPr>
    </w:p>
    <w:p w:rsidR="00E411A5" w:rsidRPr="001B59C1" w:rsidRDefault="00E411A5" w:rsidP="00E411A5">
      <w:pPr>
        <w:rPr>
          <w:sz w:val="28"/>
          <w:szCs w:val="28"/>
        </w:rPr>
      </w:pPr>
      <w:r w:rsidRPr="001B59C1">
        <w:rPr>
          <w:sz w:val="28"/>
          <w:szCs w:val="28"/>
        </w:rPr>
        <w:t>Best practice: In order to prevent the spread of the virus all staff must- ensure they are familiar with and follow hand hygiene guidance and advice. On entering the school building but especially if you have been in contact with someone who is displaying any COVID-19 symptoms, if you have been on public transport (if using it), or if you have been in a crowd, you must wash your hands:</w:t>
      </w:r>
    </w:p>
    <w:p w:rsidR="00E411A5" w:rsidRPr="001B59C1" w:rsidRDefault="00E411A5" w:rsidP="00E411A5">
      <w:pPr>
        <w:rPr>
          <w:sz w:val="28"/>
          <w:szCs w:val="28"/>
        </w:rPr>
      </w:pPr>
      <w:r w:rsidRPr="001B59C1">
        <w:rPr>
          <w:sz w:val="28"/>
          <w:szCs w:val="28"/>
        </w:rPr>
        <w:t>You must also wash your hands -</w:t>
      </w:r>
    </w:p>
    <w:p w:rsidR="00E411A5" w:rsidRPr="001B59C1" w:rsidRDefault="00E411A5" w:rsidP="00E411A5">
      <w:pPr>
        <w:rPr>
          <w:sz w:val="28"/>
          <w:szCs w:val="28"/>
        </w:rPr>
      </w:pPr>
      <w:r w:rsidRPr="001B59C1">
        <w:rPr>
          <w:sz w:val="28"/>
          <w:szCs w:val="28"/>
        </w:rPr>
        <w:t>· after coughing or sneezing</w:t>
      </w:r>
    </w:p>
    <w:p w:rsidR="00E411A5" w:rsidRPr="001B59C1" w:rsidRDefault="00E411A5" w:rsidP="00E411A5">
      <w:pPr>
        <w:rPr>
          <w:sz w:val="28"/>
          <w:szCs w:val="28"/>
        </w:rPr>
      </w:pPr>
      <w:r w:rsidRPr="001B59C1">
        <w:rPr>
          <w:sz w:val="28"/>
          <w:szCs w:val="28"/>
        </w:rPr>
        <w:t>· before and after eating</w:t>
      </w:r>
    </w:p>
    <w:p w:rsidR="00E411A5" w:rsidRPr="001B59C1" w:rsidRDefault="00E411A5" w:rsidP="00E411A5">
      <w:pPr>
        <w:rPr>
          <w:sz w:val="28"/>
          <w:szCs w:val="28"/>
        </w:rPr>
      </w:pPr>
      <w:r w:rsidRPr="001B59C1">
        <w:rPr>
          <w:sz w:val="28"/>
          <w:szCs w:val="28"/>
        </w:rPr>
        <w:t>· before and after preparing food</w:t>
      </w:r>
    </w:p>
    <w:p w:rsidR="00E411A5" w:rsidRDefault="00E411A5" w:rsidP="00E411A5">
      <w:pPr>
        <w:rPr>
          <w:sz w:val="28"/>
          <w:szCs w:val="28"/>
        </w:rPr>
      </w:pPr>
      <w:r w:rsidRPr="001B59C1">
        <w:rPr>
          <w:sz w:val="28"/>
          <w:szCs w:val="28"/>
        </w:rPr>
        <w:t>· As part of social distancing there is a ‘no handshaking policy’</w:t>
      </w:r>
    </w:p>
    <w:p w:rsidR="007F2057" w:rsidRDefault="007F2057" w:rsidP="00E411A5">
      <w:pPr>
        <w:rPr>
          <w:sz w:val="28"/>
          <w:szCs w:val="28"/>
        </w:rPr>
      </w:pPr>
    </w:p>
    <w:p w:rsidR="007F2057" w:rsidRDefault="007F2057" w:rsidP="00E411A5">
      <w:pPr>
        <w:rPr>
          <w:sz w:val="28"/>
          <w:szCs w:val="28"/>
        </w:rPr>
      </w:pPr>
      <w:r>
        <w:rPr>
          <w:sz w:val="28"/>
          <w:szCs w:val="28"/>
        </w:rPr>
        <w:t xml:space="preserve">All visitors to the school must fill in their details in the contact log and observe the </w:t>
      </w:r>
      <w:proofErr w:type="spellStart"/>
      <w:r>
        <w:rPr>
          <w:sz w:val="28"/>
          <w:szCs w:val="28"/>
        </w:rPr>
        <w:t>sanitising</w:t>
      </w:r>
      <w:proofErr w:type="spellEnd"/>
      <w:r>
        <w:rPr>
          <w:sz w:val="28"/>
          <w:szCs w:val="28"/>
        </w:rPr>
        <w:t xml:space="preserve"> and social distancing rules.</w:t>
      </w:r>
    </w:p>
    <w:p w:rsidR="008A7028" w:rsidRDefault="008A7028" w:rsidP="00E411A5">
      <w:pPr>
        <w:rPr>
          <w:sz w:val="28"/>
          <w:szCs w:val="28"/>
        </w:rPr>
      </w:pPr>
    </w:p>
    <w:p w:rsidR="008A7028" w:rsidRDefault="008A7028" w:rsidP="00E411A5">
      <w:pPr>
        <w:rPr>
          <w:sz w:val="28"/>
          <w:szCs w:val="28"/>
        </w:rPr>
      </w:pPr>
      <w:r>
        <w:rPr>
          <w:sz w:val="28"/>
          <w:szCs w:val="28"/>
        </w:rPr>
        <w:lastRenderedPageBreak/>
        <w:t>All staff are requ</w:t>
      </w:r>
      <w:r w:rsidR="007F2057">
        <w:rPr>
          <w:sz w:val="28"/>
          <w:szCs w:val="28"/>
        </w:rPr>
        <w:t>ired to undertake online training regarding good practice for COVID 19 and the email link communicated to all staff.</w:t>
      </w:r>
    </w:p>
    <w:p w:rsidR="00005509" w:rsidRDefault="00005509" w:rsidP="00E411A5">
      <w:pPr>
        <w:rPr>
          <w:sz w:val="28"/>
          <w:szCs w:val="28"/>
        </w:rPr>
      </w:pPr>
    </w:p>
    <w:p w:rsidR="00005509" w:rsidRDefault="00005509" w:rsidP="00E411A5">
      <w:pPr>
        <w:rPr>
          <w:sz w:val="28"/>
          <w:szCs w:val="28"/>
        </w:rPr>
      </w:pPr>
      <w:r>
        <w:rPr>
          <w:sz w:val="28"/>
          <w:szCs w:val="28"/>
        </w:rPr>
        <w:t xml:space="preserve">The Board of Management appoints Aoife Whelan and Bernadette Staunton as lead workers to implement and monitor the schools COVID 19 regulations and with the Principal ensure adherence to the school COVID 19 plan. The Board of Management and Principal will ensure that all materials necessary are provided from the government grants to ensure safe procedures are followed including </w:t>
      </w:r>
      <w:proofErr w:type="spellStart"/>
      <w:r>
        <w:rPr>
          <w:sz w:val="28"/>
          <w:szCs w:val="28"/>
        </w:rPr>
        <w:t>sanitising</w:t>
      </w:r>
      <w:proofErr w:type="spellEnd"/>
      <w:r>
        <w:rPr>
          <w:sz w:val="28"/>
          <w:szCs w:val="28"/>
        </w:rPr>
        <w:t xml:space="preserve"> and PPE equipment where necessary. A good cleaning protocol is in place to ensure all areas are kept clean and sanitized. A cleaning </w:t>
      </w:r>
      <w:proofErr w:type="spellStart"/>
      <w:r>
        <w:rPr>
          <w:sz w:val="28"/>
          <w:szCs w:val="28"/>
        </w:rPr>
        <w:t>rota</w:t>
      </w:r>
      <w:proofErr w:type="spellEnd"/>
      <w:r>
        <w:rPr>
          <w:sz w:val="28"/>
          <w:szCs w:val="28"/>
        </w:rPr>
        <w:t xml:space="preserve"> and checklist is agreed with cleaners and caretaker. </w:t>
      </w:r>
      <w:r w:rsidR="008A7028">
        <w:rPr>
          <w:sz w:val="28"/>
          <w:szCs w:val="28"/>
        </w:rPr>
        <w:t>(</w:t>
      </w:r>
      <w:r>
        <w:rPr>
          <w:sz w:val="28"/>
          <w:szCs w:val="28"/>
        </w:rPr>
        <w:t>See appendix to this</w:t>
      </w:r>
      <w:r w:rsidR="008A7028">
        <w:rPr>
          <w:sz w:val="28"/>
          <w:szCs w:val="28"/>
        </w:rPr>
        <w:t xml:space="preserve"> document)</w:t>
      </w:r>
      <w:r>
        <w:rPr>
          <w:sz w:val="28"/>
          <w:szCs w:val="28"/>
        </w:rPr>
        <w:t xml:space="preserve"> The protocol may change in line with HSE advice </w:t>
      </w:r>
      <w:r w:rsidR="00BA6D78">
        <w:rPr>
          <w:sz w:val="28"/>
          <w:szCs w:val="28"/>
        </w:rPr>
        <w:t>and government restrictions.</w:t>
      </w:r>
    </w:p>
    <w:p w:rsidR="00200D0B" w:rsidRDefault="00200D0B" w:rsidP="00E411A5">
      <w:pPr>
        <w:rPr>
          <w:sz w:val="28"/>
          <w:szCs w:val="28"/>
        </w:rPr>
      </w:pPr>
    </w:p>
    <w:p w:rsidR="00200D0B" w:rsidRDefault="00200D0B" w:rsidP="00E411A5">
      <w:pPr>
        <w:rPr>
          <w:sz w:val="28"/>
          <w:szCs w:val="28"/>
        </w:rPr>
      </w:pPr>
      <w:r>
        <w:rPr>
          <w:sz w:val="28"/>
          <w:szCs w:val="28"/>
        </w:rPr>
        <w:t>Ratified by BoM at meeting on 22.9.2020</w:t>
      </w:r>
    </w:p>
    <w:p w:rsidR="00200D0B" w:rsidRDefault="00200D0B" w:rsidP="00E411A5">
      <w:pPr>
        <w:rPr>
          <w:sz w:val="28"/>
          <w:szCs w:val="28"/>
        </w:rPr>
      </w:pPr>
    </w:p>
    <w:p w:rsidR="00200D0B" w:rsidRDefault="00200D0B" w:rsidP="00E411A5">
      <w:pPr>
        <w:rPr>
          <w:sz w:val="28"/>
          <w:szCs w:val="28"/>
        </w:rPr>
      </w:pPr>
      <w:r>
        <w:rPr>
          <w:sz w:val="28"/>
          <w:szCs w:val="28"/>
        </w:rPr>
        <w:t>Signed_____________</w:t>
      </w:r>
      <w:r>
        <w:rPr>
          <w:sz w:val="28"/>
          <w:szCs w:val="28"/>
        </w:rPr>
        <w:tab/>
      </w:r>
      <w:r>
        <w:rPr>
          <w:sz w:val="28"/>
          <w:szCs w:val="28"/>
        </w:rPr>
        <w:tab/>
      </w:r>
      <w:r>
        <w:rPr>
          <w:sz w:val="28"/>
          <w:szCs w:val="28"/>
        </w:rPr>
        <w:tab/>
        <w:t>Date:22/9/2020</w:t>
      </w:r>
    </w:p>
    <w:p w:rsidR="00200D0B" w:rsidRPr="001B59C1" w:rsidRDefault="00200D0B" w:rsidP="00E411A5">
      <w:pPr>
        <w:rPr>
          <w:sz w:val="28"/>
          <w:szCs w:val="28"/>
        </w:rPr>
      </w:pPr>
      <w:r>
        <w:rPr>
          <w:sz w:val="28"/>
          <w:szCs w:val="28"/>
        </w:rPr>
        <w:t>Chairperson</w:t>
      </w:r>
    </w:p>
    <w:p w:rsidR="00E411A5" w:rsidRPr="001B59C1" w:rsidRDefault="00E411A5" w:rsidP="00E411A5">
      <w:pPr>
        <w:rPr>
          <w:sz w:val="28"/>
          <w:szCs w:val="28"/>
        </w:rPr>
      </w:pPr>
    </w:p>
    <w:p w:rsidR="00E411A5" w:rsidRPr="001B59C1" w:rsidRDefault="00E411A5" w:rsidP="00E411A5">
      <w:pPr>
        <w:rPr>
          <w:sz w:val="28"/>
          <w:szCs w:val="28"/>
        </w:rPr>
      </w:pPr>
    </w:p>
    <w:p w:rsidR="002B7C3C" w:rsidRDefault="002B7C3C"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Default="00200D0B" w:rsidP="002B7C3C">
      <w:pPr>
        <w:rPr>
          <w:sz w:val="28"/>
          <w:szCs w:val="28"/>
        </w:rPr>
      </w:pPr>
    </w:p>
    <w:p w:rsidR="00200D0B" w:rsidRPr="00200D0B" w:rsidRDefault="00200D0B" w:rsidP="00200D0B">
      <w:pPr>
        <w:rPr>
          <w:b/>
          <w:bCs/>
          <w:sz w:val="28"/>
          <w:szCs w:val="28"/>
          <w:lang w:val="en-IE"/>
        </w:rPr>
      </w:pPr>
      <w:r w:rsidRPr="00200D0B">
        <w:rPr>
          <w:b/>
          <w:bCs/>
          <w:sz w:val="28"/>
          <w:szCs w:val="28"/>
          <w:lang w:val="en-IE"/>
        </w:rPr>
        <w:t xml:space="preserve">Cleaning Schedule   St. </w:t>
      </w:r>
      <w:proofErr w:type="spellStart"/>
      <w:r w:rsidRPr="00200D0B">
        <w:rPr>
          <w:b/>
          <w:bCs/>
          <w:sz w:val="28"/>
          <w:szCs w:val="28"/>
          <w:lang w:val="en-IE"/>
        </w:rPr>
        <w:t>Finbarrs</w:t>
      </w:r>
      <w:proofErr w:type="spellEnd"/>
      <w:r w:rsidRPr="00200D0B">
        <w:rPr>
          <w:b/>
          <w:bCs/>
          <w:sz w:val="28"/>
          <w:szCs w:val="28"/>
          <w:lang w:val="en-IE"/>
        </w:rPr>
        <w:t xml:space="preserve"> BNS 2020-2021</w:t>
      </w:r>
    </w:p>
    <w:p w:rsidR="00200D0B" w:rsidRPr="00200D0B" w:rsidRDefault="00200D0B" w:rsidP="00200D0B">
      <w:pPr>
        <w:rPr>
          <w:sz w:val="28"/>
          <w:szCs w:val="28"/>
          <w:lang w:val="en-IE"/>
        </w:rPr>
      </w:pPr>
    </w:p>
    <w:p w:rsidR="00200D0B" w:rsidRPr="00200D0B" w:rsidRDefault="00200D0B" w:rsidP="00200D0B">
      <w:pPr>
        <w:rPr>
          <w:b/>
          <w:sz w:val="28"/>
          <w:szCs w:val="28"/>
          <w:lang w:val="en-IE"/>
        </w:rPr>
      </w:pPr>
      <w:r w:rsidRPr="00200D0B">
        <w:rPr>
          <w:b/>
          <w:sz w:val="28"/>
          <w:szCs w:val="28"/>
          <w:lang w:val="en-IE"/>
        </w:rPr>
        <w:t>Marlena Freeman Daily rota and checklist 2.5hr daily</w:t>
      </w:r>
    </w:p>
    <w:p w:rsidR="00200D0B" w:rsidRPr="00200D0B" w:rsidRDefault="00200D0B" w:rsidP="00200D0B">
      <w:pPr>
        <w:rPr>
          <w:b/>
          <w:sz w:val="28"/>
          <w:szCs w:val="28"/>
          <w:lang w:val="en-IE"/>
        </w:rPr>
      </w:pPr>
      <w:r w:rsidRPr="00200D0B">
        <w:rPr>
          <w:b/>
          <w:sz w:val="28"/>
          <w:szCs w:val="28"/>
          <w:lang w:val="en-IE"/>
        </w:rPr>
        <w:t>and 3.5 hr on Fridays</w:t>
      </w:r>
    </w:p>
    <w:tbl>
      <w:tblPr>
        <w:tblStyle w:val="TableGrid"/>
        <w:tblW w:w="0" w:type="auto"/>
        <w:tblLook w:val="04A0" w:firstRow="1" w:lastRow="0" w:firstColumn="1" w:lastColumn="0" w:noHBand="0" w:noVBand="1"/>
      </w:tblPr>
      <w:tblGrid>
        <w:gridCol w:w="7200"/>
        <w:gridCol w:w="1521"/>
      </w:tblGrid>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Sweep classrooms on Junior</w:t>
            </w:r>
            <w:r w:rsidR="00F345A2">
              <w:rPr>
                <w:sz w:val="28"/>
                <w:szCs w:val="28"/>
                <w:lang w:val="en-IE"/>
              </w:rPr>
              <w:t xml:space="preserve">/Senior </w:t>
            </w:r>
            <w:r w:rsidRPr="00200D0B">
              <w:rPr>
                <w:sz w:val="28"/>
                <w:szCs w:val="28"/>
                <w:lang w:val="en-IE"/>
              </w:rPr>
              <w:t xml:space="preserve"> Corridor, empty bins, wipe down all hard surfaces with antibacterial cleaner</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Wash and clean all surfaces in Junior</w:t>
            </w:r>
            <w:r w:rsidR="00F345A2">
              <w:rPr>
                <w:sz w:val="28"/>
                <w:szCs w:val="28"/>
                <w:lang w:val="en-IE"/>
              </w:rPr>
              <w:t xml:space="preserve">/Senior </w:t>
            </w:r>
            <w:r w:rsidRPr="00200D0B">
              <w:rPr>
                <w:sz w:val="28"/>
                <w:szCs w:val="28"/>
                <w:lang w:val="en-IE"/>
              </w:rPr>
              <w:t xml:space="preserve"> bathroom with anti-bacterial cleaner</w:t>
            </w:r>
          </w:p>
        </w:tc>
        <w:tc>
          <w:tcPr>
            <w:tcW w:w="1621" w:type="dxa"/>
          </w:tcPr>
          <w:p w:rsidR="00200D0B" w:rsidRPr="00200D0B" w:rsidRDefault="00200D0B" w:rsidP="00200D0B">
            <w:pPr>
              <w:rPr>
                <w:b/>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Hoover corridor if necessary</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Wash and clean all surfaces in bathroom in lobby with anti bac cleaner.</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 xml:space="preserve">Wipe all door handles and clean glass in doors on corridors. </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Sweep and wash lobby entrance at secretary’s office</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Hoover and wipe down surfaces in Principal’s office and Secretary’s office when needed and hoover lobby when needed</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Empty bins and wipe hard surfaces in LSRT rooms daily</w:t>
            </w:r>
          </w:p>
        </w:tc>
        <w:tc>
          <w:tcPr>
            <w:tcW w:w="1621" w:type="dxa"/>
          </w:tcPr>
          <w:p w:rsidR="00200D0B" w:rsidRPr="00200D0B" w:rsidRDefault="00200D0B" w:rsidP="00200D0B">
            <w:pPr>
              <w:rPr>
                <w:sz w:val="28"/>
                <w:szCs w:val="28"/>
                <w:lang w:val="en-IE"/>
              </w:rPr>
            </w:pPr>
          </w:p>
        </w:tc>
      </w:tr>
    </w:tbl>
    <w:p w:rsidR="00200D0B" w:rsidRPr="00200D0B" w:rsidRDefault="00200D0B" w:rsidP="00200D0B">
      <w:pPr>
        <w:rPr>
          <w:b/>
          <w:sz w:val="28"/>
          <w:szCs w:val="28"/>
          <w:lang w:val="en-IE"/>
        </w:rPr>
      </w:pPr>
    </w:p>
    <w:tbl>
      <w:tblPr>
        <w:tblStyle w:val="TableGrid"/>
        <w:tblW w:w="0" w:type="auto"/>
        <w:tblLook w:val="04A0" w:firstRow="1" w:lastRow="0" w:firstColumn="1" w:lastColumn="0" w:noHBand="0" w:noVBand="1"/>
      </w:tblPr>
      <w:tblGrid>
        <w:gridCol w:w="7194"/>
        <w:gridCol w:w="1527"/>
      </w:tblGrid>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SNAs clean EIU  daily</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 xml:space="preserve">Hoover and clean all LSRT rooms on Fridays and hoover corridor </w:t>
            </w:r>
          </w:p>
        </w:tc>
        <w:tc>
          <w:tcPr>
            <w:tcW w:w="1621" w:type="dxa"/>
          </w:tcPr>
          <w:p w:rsidR="00200D0B" w:rsidRPr="00200D0B" w:rsidRDefault="00200D0B" w:rsidP="00200D0B">
            <w:pPr>
              <w:rPr>
                <w:sz w:val="28"/>
                <w:szCs w:val="28"/>
                <w:lang w:val="en-IE"/>
              </w:rPr>
            </w:pPr>
          </w:p>
        </w:tc>
      </w:tr>
      <w:tr w:rsidR="00200D0B" w:rsidRPr="00200D0B" w:rsidTr="00DC78C7">
        <w:tc>
          <w:tcPr>
            <w:tcW w:w="7621" w:type="dxa"/>
          </w:tcPr>
          <w:p w:rsidR="00200D0B" w:rsidRPr="00200D0B" w:rsidRDefault="00200D0B" w:rsidP="00200D0B">
            <w:pPr>
              <w:rPr>
                <w:sz w:val="28"/>
                <w:szCs w:val="28"/>
                <w:lang w:val="en-IE"/>
              </w:rPr>
            </w:pPr>
            <w:r w:rsidRPr="00200D0B">
              <w:rPr>
                <w:sz w:val="28"/>
                <w:szCs w:val="28"/>
                <w:lang w:val="en-IE"/>
              </w:rPr>
              <w:t>Hall is swept and cleaned when necessary and deep clean at midterm and holidays</w:t>
            </w:r>
          </w:p>
        </w:tc>
        <w:tc>
          <w:tcPr>
            <w:tcW w:w="1621" w:type="dxa"/>
          </w:tcPr>
          <w:p w:rsidR="00200D0B" w:rsidRPr="00200D0B" w:rsidRDefault="00200D0B" w:rsidP="00200D0B">
            <w:pPr>
              <w:rPr>
                <w:sz w:val="28"/>
                <w:szCs w:val="28"/>
                <w:lang w:val="en-IE"/>
              </w:rPr>
            </w:pPr>
          </w:p>
        </w:tc>
      </w:tr>
    </w:tbl>
    <w:p w:rsidR="00200D0B" w:rsidRPr="00200D0B" w:rsidRDefault="00200D0B" w:rsidP="00200D0B">
      <w:pPr>
        <w:rPr>
          <w:sz w:val="28"/>
          <w:szCs w:val="28"/>
          <w:lang w:val="en-IE"/>
        </w:rPr>
      </w:pPr>
    </w:p>
    <w:p w:rsidR="00200D0B" w:rsidRPr="00200D0B" w:rsidRDefault="00200D0B" w:rsidP="00200D0B">
      <w:pPr>
        <w:rPr>
          <w:sz w:val="28"/>
          <w:szCs w:val="28"/>
          <w:lang w:val="en-IE"/>
        </w:rPr>
      </w:pPr>
    </w:p>
    <w:p w:rsidR="00200D0B" w:rsidRPr="00200D0B" w:rsidRDefault="00200D0B" w:rsidP="00200D0B">
      <w:pPr>
        <w:rPr>
          <w:b/>
          <w:sz w:val="28"/>
          <w:szCs w:val="28"/>
          <w:lang w:val="en-IE"/>
        </w:rPr>
      </w:pPr>
    </w:p>
    <w:tbl>
      <w:tblPr>
        <w:tblStyle w:val="TableGrid"/>
        <w:tblW w:w="0" w:type="auto"/>
        <w:tblLook w:val="04A0" w:firstRow="1" w:lastRow="0" w:firstColumn="1" w:lastColumn="0" w:noHBand="0" w:noVBand="1"/>
      </w:tblPr>
      <w:tblGrid>
        <w:gridCol w:w="7194"/>
        <w:gridCol w:w="1527"/>
      </w:tblGrid>
      <w:tr w:rsidR="00200D0B" w:rsidRPr="00200D0B" w:rsidTr="00F345A2">
        <w:tc>
          <w:tcPr>
            <w:tcW w:w="7194" w:type="dxa"/>
          </w:tcPr>
          <w:p w:rsidR="00200D0B" w:rsidRPr="00200D0B" w:rsidRDefault="00200D0B" w:rsidP="00200D0B">
            <w:pPr>
              <w:rPr>
                <w:sz w:val="28"/>
                <w:szCs w:val="28"/>
                <w:lang w:val="en-IE"/>
              </w:rPr>
            </w:pPr>
            <w:r w:rsidRPr="00200D0B">
              <w:rPr>
                <w:sz w:val="28"/>
                <w:szCs w:val="28"/>
                <w:lang w:val="en-IE"/>
              </w:rPr>
              <w:t>Wash and clean all surfaces in Teacher toilets upstairs</w:t>
            </w:r>
          </w:p>
        </w:tc>
        <w:tc>
          <w:tcPr>
            <w:tcW w:w="1527" w:type="dxa"/>
          </w:tcPr>
          <w:p w:rsidR="00200D0B" w:rsidRPr="00200D0B" w:rsidRDefault="00200D0B" w:rsidP="00200D0B">
            <w:pPr>
              <w:rPr>
                <w:b/>
                <w:sz w:val="28"/>
                <w:szCs w:val="28"/>
                <w:lang w:val="en-IE"/>
              </w:rPr>
            </w:pPr>
          </w:p>
        </w:tc>
      </w:tr>
      <w:tr w:rsidR="00200D0B" w:rsidRPr="00200D0B" w:rsidTr="00F345A2">
        <w:tc>
          <w:tcPr>
            <w:tcW w:w="7194" w:type="dxa"/>
          </w:tcPr>
          <w:p w:rsidR="00200D0B" w:rsidRPr="00200D0B" w:rsidRDefault="00200D0B" w:rsidP="00200D0B">
            <w:pPr>
              <w:rPr>
                <w:sz w:val="28"/>
                <w:szCs w:val="28"/>
                <w:lang w:val="en-IE"/>
              </w:rPr>
            </w:pPr>
            <w:r w:rsidRPr="00200D0B">
              <w:rPr>
                <w:sz w:val="28"/>
                <w:szCs w:val="28"/>
                <w:lang w:val="en-IE"/>
              </w:rPr>
              <w:t>Wash and clean all surfaces in kitchen daily</w:t>
            </w:r>
          </w:p>
        </w:tc>
        <w:tc>
          <w:tcPr>
            <w:tcW w:w="1527" w:type="dxa"/>
          </w:tcPr>
          <w:p w:rsidR="00200D0B" w:rsidRPr="00200D0B" w:rsidRDefault="00200D0B" w:rsidP="00200D0B">
            <w:pPr>
              <w:rPr>
                <w:b/>
                <w:sz w:val="28"/>
                <w:szCs w:val="28"/>
                <w:lang w:val="en-IE"/>
              </w:rPr>
            </w:pPr>
          </w:p>
        </w:tc>
      </w:tr>
      <w:tr w:rsidR="00200D0B" w:rsidRPr="00200D0B" w:rsidTr="00F345A2">
        <w:tc>
          <w:tcPr>
            <w:tcW w:w="7194" w:type="dxa"/>
          </w:tcPr>
          <w:p w:rsidR="00200D0B" w:rsidRPr="00200D0B" w:rsidRDefault="00200D0B" w:rsidP="00200D0B">
            <w:pPr>
              <w:rPr>
                <w:sz w:val="28"/>
                <w:szCs w:val="28"/>
                <w:lang w:val="en-IE"/>
              </w:rPr>
            </w:pPr>
            <w:r w:rsidRPr="00200D0B">
              <w:rPr>
                <w:sz w:val="28"/>
                <w:szCs w:val="28"/>
                <w:lang w:val="en-IE"/>
              </w:rPr>
              <w:t>Hoover Breakfast club area and wipe down all surfaces daily</w:t>
            </w:r>
          </w:p>
        </w:tc>
        <w:tc>
          <w:tcPr>
            <w:tcW w:w="1527" w:type="dxa"/>
          </w:tcPr>
          <w:p w:rsidR="00200D0B" w:rsidRPr="00200D0B" w:rsidRDefault="00200D0B" w:rsidP="00200D0B">
            <w:pPr>
              <w:rPr>
                <w:b/>
                <w:sz w:val="28"/>
                <w:szCs w:val="28"/>
                <w:lang w:val="en-IE"/>
              </w:rPr>
            </w:pPr>
          </w:p>
        </w:tc>
      </w:tr>
      <w:tr w:rsidR="00200D0B" w:rsidRPr="00200D0B" w:rsidTr="00F345A2">
        <w:tc>
          <w:tcPr>
            <w:tcW w:w="7194" w:type="dxa"/>
          </w:tcPr>
          <w:p w:rsidR="00200D0B" w:rsidRPr="00200D0B" w:rsidRDefault="00200D0B" w:rsidP="00200D0B">
            <w:pPr>
              <w:rPr>
                <w:sz w:val="28"/>
                <w:szCs w:val="28"/>
                <w:lang w:val="en-IE"/>
              </w:rPr>
            </w:pPr>
            <w:r w:rsidRPr="00200D0B">
              <w:rPr>
                <w:sz w:val="28"/>
                <w:szCs w:val="28"/>
                <w:lang w:val="en-IE"/>
              </w:rPr>
              <w:t>Clean toilets in BC area</w:t>
            </w:r>
            <w:r w:rsidR="00F345A2">
              <w:rPr>
                <w:sz w:val="28"/>
                <w:szCs w:val="28"/>
                <w:lang w:val="en-IE"/>
              </w:rPr>
              <w:t xml:space="preserve"> daily</w:t>
            </w:r>
          </w:p>
        </w:tc>
        <w:tc>
          <w:tcPr>
            <w:tcW w:w="1527" w:type="dxa"/>
          </w:tcPr>
          <w:p w:rsidR="00200D0B" w:rsidRPr="00200D0B" w:rsidRDefault="00200D0B" w:rsidP="00200D0B">
            <w:pPr>
              <w:rPr>
                <w:b/>
                <w:sz w:val="28"/>
                <w:szCs w:val="28"/>
                <w:lang w:val="en-IE"/>
              </w:rPr>
            </w:pPr>
          </w:p>
        </w:tc>
      </w:tr>
    </w:tbl>
    <w:p w:rsidR="00200D0B" w:rsidRPr="00200D0B" w:rsidRDefault="00200D0B" w:rsidP="00200D0B">
      <w:pPr>
        <w:rPr>
          <w:b/>
          <w:sz w:val="28"/>
          <w:szCs w:val="28"/>
          <w:lang w:val="en-IE"/>
        </w:rPr>
      </w:pPr>
    </w:p>
    <w:p w:rsidR="00200D0B" w:rsidRPr="00200D0B" w:rsidRDefault="00200D0B" w:rsidP="00200D0B">
      <w:pPr>
        <w:rPr>
          <w:b/>
          <w:sz w:val="28"/>
          <w:szCs w:val="28"/>
          <w:lang w:val="en-IE"/>
        </w:rPr>
      </w:pPr>
    </w:p>
    <w:p w:rsidR="00200D0B" w:rsidRPr="00200D0B" w:rsidRDefault="00200D0B" w:rsidP="00200D0B">
      <w:pPr>
        <w:rPr>
          <w:b/>
          <w:sz w:val="28"/>
          <w:szCs w:val="28"/>
          <w:lang w:val="en-IE"/>
        </w:rPr>
      </w:pPr>
      <w:r w:rsidRPr="00200D0B">
        <w:rPr>
          <w:b/>
          <w:sz w:val="28"/>
          <w:szCs w:val="28"/>
          <w:lang w:val="en-IE"/>
        </w:rPr>
        <w:t>Caretaker</w:t>
      </w:r>
    </w:p>
    <w:p w:rsidR="00200D0B" w:rsidRPr="00200D0B" w:rsidRDefault="00200D0B" w:rsidP="00200D0B">
      <w:pPr>
        <w:rPr>
          <w:b/>
          <w:sz w:val="28"/>
          <w:szCs w:val="28"/>
          <w:lang w:val="en-IE"/>
        </w:rPr>
      </w:pPr>
    </w:p>
    <w:p w:rsidR="00200D0B" w:rsidRPr="00200D0B" w:rsidRDefault="00200D0B" w:rsidP="00200D0B">
      <w:pPr>
        <w:rPr>
          <w:sz w:val="28"/>
          <w:szCs w:val="28"/>
          <w:lang w:val="en-IE"/>
        </w:rPr>
      </w:pPr>
      <w:r w:rsidRPr="00200D0B">
        <w:rPr>
          <w:sz w:val="28"/>
          <w:szCs w:val="28"/>
          <w:lang w:val="en-IE"/>
        </w:rPr>
        <w:t>Daily checks on replenishing sanitiser liquids and soaps in bathrooms and all areas.</w:t>
      </w:r>
    </w:p>
    <w:p w:rsidR="00200D0B" w:rsidRPr="00200D0B" w:rsidRDefault="00200D0B" w:rsidP="00200D0B">
      <w:pPr>
        <w:rPr>
          <w:sz w:val="28"/>
          <w:szCs w:val="28"/>
          <w:lang w:val="en-IE"/>
        </w:rPr>
      </w:pPr>
    </w:p>
    <w:p w:rsidR="00200D0B" w:rsidRPr="00200D0B" w:rsidRDefault="00200D0B" w:rsidP="00200D0B">
      <w:pPr>
        <w:rPr>
          <w:sz w:val="28"/>
          <w:szCs w:val="28"/>
          <w:lang w:val="en-IE"/>
        </w:rPr>
      </w:pPr>
      <w:r w:rsidRPr="00200D0B">
        <w:rPr>
          <w:sz w:val="28"/>
          <w:szCs w:val="28"/>
          <w:lang w:val="en-IE"/>
        </w:rPr>
        <w:lastRenderedPageBreak/>
        <w:t xml:space="preserve">Wiping down of tables and all hard surfaces in breakfast club area after morning breaks. </w:t>
      </w:r>
    </w:p>
    <w:p w:rsidR="00200D0B" w:rsidRPr="00200D0B" w:rsidRDefault="00200D0B" w:rsidP="00200D0B">
      <w:pPr>
        <w:rPr>
          <w:sz w:val="28"/>
          <w:szCs w:val="28"/>
          <w:lang w:val="en-IE"/>
        </w:rPr>
      </w:pPr>
    </w:p>
    <w:p w:rsidR="00200D0B" w:rsidRPr="00200D0B" w:rsidRDefault="00200D0B" w:rsidP="00200D0B">
      <w:pPr>
        <w:rPr>
          <w:sz w:val="28"/>
          <w:szCs w:val="28"/>
          <w:lang w:val="en-IE"/>
        </w:rPr>
      </w:pPr>
      <w:r w:rsidRPr="00200D0B">
        <w:rPr>
          <w:sz w:val="28"/>
          <w:szCs w:val="28"/>
          <w:lang w:val="en-IE"/>
        </w:rPr>
        <w:t xml:space="preserve">Use of fogging </w:t>
      </w:r>
      <w:r w:rsidR="00F345A2">
        <w:rPr>
          <w:sz w:val="28"/>
          <w:szCs w:val="28"/>
          <w:lang w:val="en-IE"/>
        </w:rPr>
        <w:t>machine in high risk areas twice weekly</w:t>
      </w:r>
      <w:r w:rsidRPr="00200D0B">
        <w:rPr>
          <w:sz w:val="28"/>
          <w:szCs w:val="28"/>
          <w:lang w:val="en-IE"/>
        </w:rPr>
        <w:t xml:space="preserve"> </w:t>
      </w:r>
    </w:p>
    <w:p w:rsidR="00200D0B" w:rsidRPr="00200D0B" w:rsidRDefault="00200D0B" w:rsidP="00200D0B">
      <w:pPr>
        <w:numPr>
          <w:ilvl w:val="0"/>
          <w:numId w:val="4"/>
        </w:numPr>
        <w:rPr>
          <w:sz w:val="28"/>
          <w:szCs w:val="28"/>
          <w:lang w:val="en-IE"/>
        </w:rPr>
      </w:pPr>
      <w:r w:rsidRPr="00200D0B">
        <w:rPr>
          <w:sz w:val="28"/>
          <w:szCs w:val="28"/>
          <w:lang w:val="en-IE"/>
        </w:rPr>
        <w:t>Breakfast club</w:t>
      </w:r>
    </w:p>
    <w:p w:rsidR="00200D0B" w:rsidRPr="00200D0B" w:rsidRDefault="00200D0B" w:rsidP="00200D0B">
      <w:pPr>
        <w:numPr>
          <w:ilvl w:val="0"/>
          <w:numId w:val="4"/>
        </w:numPr>
        <w:rPr>
          <w:sz w:val="28"/>
          <w:szCs w:val="28"/>
          <w:lang w:val="en-IE"/>
        </w:rPr>
      </w:pPr>
      <w:r w:rsidRPr="00200D0B">
        <w:rPr>
          <w:sz w:val="28"/>
          <w:szCs w:val="28"/>
          <w:lang w:val="en-IE"/>
        </w:rPr>
        <w:t>Toilet areas</w:t>
      </w:r>
    </w:p>
    <w:p w:rsidR="00200D0B" w:rsidRPr="00200D0B" w:rsidRDefault="00200D0B" w:rsidP="00200D0B">
      <w:pPr>
        <w:numPr>
          <w:ilvl w:val="0"/>
          <w:numId w:val="4"/>
        </w:numPr>
        <w:rPr>
          <w:sz w:val="28"/>
          <w:szCs w:val="28"/>
          <w:lang w:val="en-IE"/>
        </w:rPr>
      </w:pPr>
      <w:r w:rsidRPr="00200D0B">
        <w:rPr>
          <w:sz w:val="28"/>
          <w:szCs w:val="28"/>
          <w:lang w:val="en-IE"/>
        </w:rPr>
        <w:t>Isolation rooms when used</w:t>
      </w:r>
    </w:p>
    <w:p w:rsidR="00200D0B" w:rsidRPr="00200D0B" w:rsidRDefault="00200D0B" w:rsidP="00200D0B">
      <w:pPr>
        <w:rPr>
          <w:sz w:val="28"/>
          <w:szCs w:val="28"/>
          <w:lang w:val="en-IE"/>
        </w:rPr>
      </w:pPr>
      <w:r w:rsidRPr="00200D0B">
        <w:rPr>
          <w:sz w:val="28"/>
          <w:szCs w:val="28"/>
          <w:lang w:val="en-IE"/>
        </w:rPr>
        <w:t>Fogging machine will be used in classrooms of children who have been sent home on that day for illness.</w:t>
      </w:r>
    </w:p>
    <w:p w:rsidR="00200D0B" w:rsidRPr="001B59C1" w:rsidRDefault="00200D0B" w:rsidP="002B7C3C">
      <w:pPr>
        <w:rPr>
          <w:sz w:val="28"/>
          <w:szCs w:val="28"/>
        </w:rPr>
      </w:pPr>
    </w:p>
    <w:sectPr w:rsidR="00200D0B" w:rsidRPr="001B59C1" w:rsidSect="005144B7">
      <w:pgSz w:w="12240" w:h="15840"/>
      <w:pgMar w:top="1440" w:right="1892" w:bottom="1440"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6CE8"/>
    <w:multiLevelType w:val="hybridMultilevel"/>
    <w:tmpl w:val="AD02C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180599"/>
    <w:multiLevelType w:val="hybridMultilevel"/>
    <w:tmpl w:val="E25C73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53D4415C"/>
    <w:multiLevelType w:val="singleLevel"/>
    <w:tmpl w:val="46EE9F86"/>
    <w:lvl w:ilvl="0">
      <w:start w:val="1"/>
      <w:numFmt w:val="decimal"/>
      <w:lvlText w:val="%1)"/>
      <w:lvlJc w:val="left"/>
      <w:pPr>
        <w:tabs>
          <w:tab w:val="num" w:pos="405"/>
        </w:tabs>
        <w:ind w:left="405" w:hanging="405"/>
      </w:pPr>
      <w:rPr>
        <w:rFonts w:hint="default"/>
      </w:rPr>
    </w:lvl>
  </w:abstractNum>
  <w:abstractNum w:abstractNumId="3" w15:restartNumberingAfterBreak="0">
    <w:nsid w:val="772A4CFA"/>
    <w:multiLevelType w:val="hybridMultilevel"/>
    <w:tmpl w:val="CC740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SjboBcFBKaazHpFvHr4gt+CenB0mxgMNprJcotQCFr5Ci8BDaereU4lirh8RtswA1j+wRx/80asKAXKdC+Arsg==" w:salt="gFGhT1/IYvRh3Co0RZ7OM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66"/>
    <w:rsid w:val="00005509"/>
    <w:rsid w:val="00026C66"/>
    <w:rsid w:val="000434B4"/>
    <w:rsid w:val="000B222D"/>
    <w:rsid w:val="000D5E1C"/>
    <w:rsid w:val="0019463A"/>
    <w:rsid w:val="001B59C1"/>
    <w:rsid w:val="001F5FC5"/>
    <w:rsid w:val="00200D0B"/>
    <w:rsid w:val="002648CB"/>
    <w:rsid w:val="002A1BF4"/>
    <w:rsid w:val="002B7C3C"/>
    <w:rsid w:val="002C280C"/>
    <w:rsid w:val="002C5FAF"/>
    <w:rsid w:val="002E59F7"/>
    <w:rsid w:val="00431997"/>
    <w:rsid w:val="00447F70"/>
    <w:rsid w:val="0047015D"/>
    <w:rsid w:val="00500069"/>
    <w:rsid w:val="005144B7"/>
    <w:rsid w:val="005178AE"/>
    <w:rsid w:val="005246DC"/>
    <w:rsid w:val="005F3B0A"/>
    <w:rsid w:val="005F5ABF"/>
    <w:rsid w:val="006152BF"/>
    <w:rsid w:val="00641283"/>
    <w:rsid w:val="006416C6"/>
    <w:rsid w:val="00757F51"/>
    <w:rsid w:val="0078666A"/>
    <w:rsid w:val="007A0428"/>
    <w:rsid w:val="007F2057"/>
    <w:rsid w:val="00825FA5"/>
    <w:rsid w:val="00835C35"/>
    <w:rsid w:val="008A7028"/>
    <w:rsid w:val="00915670"/>
    <w:rsid w:val="00917361"/>
    <w:rsid w:val="00973EF6"/>
    <w:rsid w:val="00975410"/>
    <w:rsid w:val="009A56E7"/>
    <w:rsid w:val="00A023EF"/>
    <w:rsid w:val="00AA2F29"/>
    <w:rsid w:val="00B44AEE"/>
    <w:rsid w:val="00BA6D78"/>
    <w:rsid w:val="00BD5E8E"/>
    <w:rsid w:val="00C764E7"/>
    <w:rsid w:val="00CB2966"/>
    <w:rsid w:val="00D66EB4"/>
    <w:rsid w:val="00DB3A33"/>
    <w:rsid w:val="00E30486"/>
    <w:rsid w:val="00E411A5"/>
    <w:rsid w:val="00E5226C"/>
    <w:rsid w:val="00E8641D"/>
    <w:rsid w:val="00EC3789"/>
    <w:rsid w:val="00EE5AC8"/>
    <w:rsid w:val="00F345A2"/>
    <w:rsid w:val="00FB74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FEFE5DC-BEDE-4898-908F-1C64CB1F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B7"/>
  </w:style>
  <w:style w:type="paragraph" w:styleId="Heading1">
    <w:name w:val="heading 1"/>
    <w:basedOn w:val="Normal"/>
    <w:next w:val="Normal"/>
    <w:qFormat/>
    <w:rsid w:val="005144B7"/>
    <w:pPr>
      <w:keepNext/>
      <w:jc w:val="center"/>
      <w:outlineLvl w:val="0"/>
    </w:pPr>
    <w:rPr>
      <w:rFonts w:ascii="Bookman Old Style" w:hAnsi="Bookman Old Style"/>
      <w:color w:val="000080"/>
      <w:sz w:val="24"/>
    </w:rPr>
  </w:style>
  <w:style w:type="paragraph" w:styleId="Heading2">
    <w:name w:val="heading 2"/>
    <w:basedOn w:val="Normal"/>
    <w:next w:val="Normal"/>
    <w:qFormat/>
    <w:rsid w:val="005144B7"/>
    <w:pPr>
      <w:keepNext/>
      <w:jc w:val="center"/>
      <w:outlineLvl w:val="1"/>
    </w:pPr>
    <w:rPr>
      <w:rFonts w:ascii="Bookman Old Style" w:hAnsi="Bookman Old Style"/>
      <w:b/>
      <w:color w:val="000080"/>
      <w:sz w:val="24"/>
    </w:rPr>
  </w:style>
  <w:style w:type="paragraph" w:styleId="Heading3">
    <w:name w:val="heading 3"/>
    <w:basedOn w:val="Normal"/>
    <w:next w:val="Normal"/>
    <w:qFormat/>
    <w:rsid w:val="005144B7"/>
    <w:pPr>
      <w:keepNext/>
      <w:outlineLvl w:val="2"/>
    </w:pPr>
    <w:rPr>
      <w:rFonts w:ascii="Bookman Old Style" w:hAnsi="Bookman Old Style"/>
      <w:b/>
      <w:color w:val="000080"/>
      <w:sz w:val="24"/>
    </w:rPr>
  </w:style>
  <w:style w:type="paragraph" w:styleId="Heading4">
    <w:name w:val="heading 4"/>
    <w:basedOn w:val="Normal"/>
    <w:next w:val="Normal"/>
    <w:qFormat/>
    <w:rsid w:val="005144B7"/>
    <w:pPr>
      <w:keepNext/>
      <w:outlineLvl w:val="3"/>
    </w:pPr>
    <w:rPr>
      <w:b/>
      <w:u w:val="single"/>
    </w:rPr>
  </w:style>
  <w:style w:type="paragraph" w:styleId="Heading5">
    <w:name w:val="heading 5"/>
    <w:basedOn w:val="Normal"/>
    <w:next w:val="Normal"/>
    <w:qFormat/>
    <w:rsid w:val="005144B7"/>
    <w:pPr>
      <w:keepNext/>
      <w:jc w:val="center"/>
      <w:outlineLvl w:val="4"/>
    </w:pPr>
    <w:rPr>
      <w:b/>
      <w:i/>
      <w:sz w:val="28"/>
      <w:u w:val="single"/>
    </w:rPr>
  </w:style>
  <w:style w:type="paragraph" w:styleId="Heading6">
    <w:name w:val="heading 6"/>
    <w:basedOn w:val="Normal"/>
    <w:next w:val="Normal"/>
    <w:qFormat/>
    <w:rsid w:val="005144B7"/>
    <w:pPr>
      <w:keepNext/>
      <w:outlineLvl w:val="5"/>
    </w:pPr>
    <w:rPr>
      <w:rFonts w:ascii="Verdana" w:hAnsi="Verdana"/>
      <w:b/>
      <w:sz w:val="24"/>
      <w:u w:val="single"/>
    </w:rPr>
  </w:style>
  <w:style w:type="paragraph" w:styleId="Heading7">
    <w:name w:val="heading 7"/>
    <w:basedOn w:val="Normal"/>
    <w:next w:val="Normal"/>
    <w:qFormat/>
    <w:rsid w:val="005144B7"/>
    <w:pPr>
      <w:keepNext/>
      <w:outlineLvl w:val="6"/>
    </w:pPr>
    <w:rPr>
      <w:rFonts w:ascii="Verdana" w:hAnsi="Verdana"/>
      <w:b/>
      <w:sz w:val="28"/>
      <w:u w:val="single"/>
    </w:rPr>
  </w:style>
  <w:style w:type="paragraph" w:styleId="Heading8">
    <w:name w:val="heading 8"/>
    <w:basedOn w:val="Normal"/>
    <w:next w:val="Normal"/>
    <w:qFormat/>
    <w:rsid w:val="005144B7"/>
    <w:pPr>
      <w:keepNext/>
      <w:jc w:val="center"/>
      <w:outlineLvl w:val="7"/>
    </w:pPr>
    <w:rPr>
      <w:rFonts w:ascii="Verdana" w:hAnsi="Verdana"/>
      <w:sz w:val="48"/>
      <w:u w:val="single"/>
    </w:rPr>
  </w:style>
  <w:style w:type="paragraph" w:styleId="Heading9">
    <w:name w:val="heading 9"/>
    <w:basedOn w:val="Normal"/>
    <w:next w:val="Normal"/>
    <w:qFormat/>
    <w:rsid w:val="005144B7"/>
    <w:pPr>
      <w:keepNext/>
      <w:outlineLvl w:val="8"/>
    </w:pPr>
    <w:rPr>
      <w:rFonts w:ascii="Comic Sans MS" w:hAnsi="Comic Sans MS"/>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4B7"/>
    <w:rPr>
      <w:sz w:val="28"/>
    </w:rPr>
  </w:style>
  <w:style w:type="paragraph" w:styleId="BodyText2">
    <w:name w:val="Body Text 2"/>
    <w:basedOn w:val="Normal"/>
    <w:rsid w:val="005144B7"/>
    <w:rPr>
      <w:rFonts w:ascii="Verdana" w:hAnsi="Verdana"/>
      <w:sz w:val="24"/>
    </w:rPr>
  </w:style>
  <w:style w:type="paragraph" w:styleId="DocumentMap">
    <w:name w:val="Document Map"/>
    <w:basedOn w:val="Normal"/>
    <w:semiHidden/>
    <w:rsid w:val="005144B7"/>
    <w:pPr>
      <w:shd w:val="clear" w:color="auto" w:fill="000080"/>
    </w:pPr>
    <w:rPr>
      <w:rFonts w:ascii="Tahoma" w:hAnsi="Tahoma"/>
    </w:rPr>
  </w:style>
  <w:style w:type="paragraph" w:styleId="BodyText3">
    <w:name w:val="Body Text 3"/>
    <w:basedOn w:val="Normal"/>
    <w:rsid w:val="005144B7"/>
    <w:pPr>
      <w:jc w:val="both"/>
    </w:pPr>
    <w:rPr>
      <w:rFonts w:ascii="Comic Sans MS" w:hAnsi="Comic Sans MS"/>
      <w:sz w:val="28"/>
    </w:rPr>
  </w:style>
  <w:style w:type="paragraph" w:styleId="BalloonText">
    <w:name w:val="Balloon Text"/>
    <w:basedOn w:val="Normal"/>
    <w:semiHidden/>
    <w:rsid w:val="001F5FC5"/>
    <w:rPr>
      <w:rFonts w:ascii="Tahoma" w:hAnsi="Tahoma" w:cs="Tahoma"/>
      <w:sz w:val="16"/>
      <w:szCs w:val="16"/>
    </w:rPr>
  </w:style>
  <w:style w:type="character" w:styleId="Hyperlink">
    <w:name w:val="Hyperlink"/>
    <w:basedOn w:val="DefaultParagraphFont"/>
    <w:rsid w:val="00C764E7"/>
    <w:rPr>
      <w:color w:val="0000FF" w:themeColor="hyperlink"/>
      <w:u w:val="single"/>
    </w:rPr>
  </w:style>
  <w:style w:type="paragraph" w:styleId="ListParagraph">
    <w:name w:val="List Paragraph"/>
    <w:basedOn w:val="Normal"/>
    <w:uiPriority w:val="34"/>
    <w:qFormat/>
    <w:rsid w:val="00E411A5"/>
    <w:pPr>
      <w:ind w:left="720"/>
      <w:contextualSpacing/>
    </w:pPr>
  </w:style>
  <w:style w:type="table" w:styleId="TableGrid">
    <w:name w:val="Table Grid"/>
    <w:basedOn w:val="TableNormal"/>
    <w:rsid w:val="0020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68999">
      <w:bodyDiv w:val="1"/>
      <w:marLeft w:val="0"/>
      <w:marRight w:val="0"/>
      <w:marTop w:val="0"/>
      <w:marBottom w:val="0"/>
      <w:divBdr>
        <w:top w:val="none" w:sz="0" w:space="0" w:color="auto"/>
        <w:left w:val="none" w:sz="0" w:space="0" w:color="auto"/>
        <w:bottom w:val="none" w:sz="0" w:space="0" w:color="auto"/>
        <w:right w:val="none" w:sz="0" w:space="0" w:color="auto"/>
      </w:divBdr>
    </w:div>
    <w:div w:id="122586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ve\SkyDrive\Documents\headed%20notepaper%20new%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562A-1362-4E36-9A62-6C0C9D0E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notepaper new - Copy</Template>
  <TotalTime>4</TotalTime>
  <Pages>6</Pages>
  <Words>1189</Words>
  <Characters>6783</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NCET Select Agreement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Maeve Daly</dc:creator>
  <cp:lastModifiedBy>Teacher</cp:lastModifiedBy>
  <cp:revision>5</cp:revision>
  <cp:lastPrinted>2019-01-23T14:28:00Z</cp:lastPrinted>
  <dcterms:created xsi:type="dcterms:W3CDTF">2020-09-17T11:51:00Z</dcterms:created>
  <dcterms:modified xsi:type="dcterms:W3CDTF">2020-11-19T17:45:00Z</dcterms:modified>
</cp:coreProperties>
</file>